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15A" w:rsidRPr="00A658AF" w:rsidRDefault="003D567F" w:rsidP="00223E22">
      <w:pPr>
        <w:jc w:val="left"/>
        <w:rPr>
          <w:rFonts w:asciiTheme="minorHAnsi" w:hAnsiTheme="minorHAnsi"/>
        </w:rPr>
      </w:pPr>
      <w:r>
        <w:rPr>
          <w:rFonts w:ascii="Cooper Black" w:hAnsi="Cooper Black"/>
          <w:noProof/>
        </w:rPr>
        <w:drawing>
          <wp:inline distT="0" distB="0" distL="0" distR="0" wp14:anchorId="0EC1CC96" wp14:editId="3BD2452C">
            <wp:extent cx="952500" cy="92650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I_Curve_Byline_2C_Gra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4766" cy="928712"/>
                    </a:xfrm>
                    <a:prstGeom prst="rect">
                      <a:avLst/>
                    </a:prstGeom>
                  </pic:spPr>
                </pic:pic>
              </a:graphicData>
            </a:graphic>
          </wp:inline>
        </w:drawing>
      </w:r>
      <w:r w:rsidR="00BC115A" w:rsidRPr="004F7E69">
        <w:rPr>
          <w:rFonts w:ascii="Calibri" w:hAnsi="Calibri"/>
        </w:rPr>
        <w:t xml:space="preserve"> </w:t>
      </w:r>
      <w:r w:rsidR="00757937" w:rsidRPr="0003419D">
        <w:rPr>
          <w:rFonts w:ascii="Cooper Black" w:hAnsi="Cooper Black"/>
        </w:rPr>
        <w:t>USC-</w:t>
      </w:r>
      <w:r w:rsidR="00BC115A" w:rsidRPr="0003419D">
        <w:rPr>
          <w:rFonts w:ascii="Cooper Black" w:hAnsi="Cooper Black"/>
        </w:rPr>
        <w:t>COLUMBIA SPEAKERS</w:t>
      </w:r>
      <w:r w:rsidR="004F7E69">
        <w:rPr>
          <w:rFonts w:ascii="Cooper Black" w:hAnsi="Cooper Black"/>
        </w:rPr>
        <w:t xml:space="preserve"> </w:t>
      </w:r>
      <w:r w:rsidR="000B2404">
        <w:rPr>
          <w:rFonts w:ascii="Cooper Black" w:hAnsi="Cooper Black"/>
        </w:rPr>
        <w:t>-</w:t>
      </w:r>
      <w:r w:rsidR="00784C64">
        <w:rPr>
          <w:rFonts w:asciiTheme="minorHAnsi" w:hAnsiTheme="minorHAnsi"/>
        </w:rPr>
        <w:t xml:space="preserve"> </w:t>
      </w:r>
      <w:r w:rsidR="00530844">
        <w:rPr>
          <w:rFonts w:asciiTheme="minorHAnsi" w:hAnsiTheme="minorHAnsi"/>
          <w:b/>
        </w:rPr>
        <w:t>9/2012-5/2019 (7</w:t>
      </w:r>
      <w:r w:rsidR="004F7E69" w:rsidRPr="00B54E81">
        <w:rPr>
          <w:rFonts w:asciiTheme="minorHAnsi" w:hAnsiTheme="minorHAnsi"/>
          <w:b/>
        </w:rPr>
        <w:t>years)</w:t>
      </w:r>
    </w:p>
    <w:p w:rsidR="00BC115A" w:rsidRPr="00A658AF" w:rsidRDefault="00EE73F7" w:rsidP="00BC115A">
      <w:pPr>
        <w:jc w:val="left"/>
        <w:rPr>
          <w:rFonts w:asciiTheme="minorHAnsi" w:hAnsiTheme="minorHAnsi"/>
        </w:rPr>
      </w:pPr>
      <w:r w:rsidRPr="00A658AF">
        <w:rPr>
          <w:rFonts w:asciiTheme="minorHAnsi" w:hAnsiTheme="minorHAnsi"/>
        </w:rPr>
        <w:t xml:space="preserve">                                                   </w:t>
      </w:r>
      <w:r w:rsidR="00C46A6D" w:rsidRPr="00C46A6D">
        <w:rPr>
          <w:rFonts w:asciiTheme="minorHAnsi" w:hAnsiTheme="minorHAnsi"/>
          <w:b/>
        </w:rPr>
        <w:t>2012-2013</w:t>
      </w:r>
      <w:r w:rsidR="00FE1FFA">
        <w:rPr>
          <w:rFonts w:asciiTheme="minorHAnsi" w:hAnsiTheme="minorHAnsi"/>
          <w:b/>
        </w:rPr>
        <w:t xml:space="preserve"> School Year</w:t>
      </w:r>
      <w:r w:rsidRPr="00C46A6D">
        <w:rPr>
          <w:rFonts w:asciiTheme="minorHAnsi" w:hAnsiTheme="minorHAnsi"/>
          <w:b/>
        </w:rPr>
        <w:t xml:space="preserve">   </w:t>
      </w:r>
      <w:r w:rsidRPr="00A658AF">
        <w:rPr>
          <w:rFonts w:asciiTheme="minorHAnsi" w:hAnsiTheme="minorHAnsi"/>
        </w:rPr>
        <w:t xml:space="preserve">  </w:t>
      </w:r>
      <w:r w:rsidRPr="00A658AF">
        <w:rPr>
          <w:rFonts w:asciiTheme="minorHAnsi" w:hAnsiTheme="minorHAnsi"/>
        </w:rPr>
        <w:tab/>
      </w:r>
      <w:r w:rsidRPr="00A658AF">
        <w:rPr>
          <w:rFonts w:asciiTheme="minorHAnsi" w:hAnsiTheme="minorHAnsi"/>
        </w:rPr>
        <w:tab/>
      </w:r>
      <w:r w:rsidRPr="00A658AF">
        <w:rPr>
          <w:rFonts w:asciiTheme="minorHAnsi" w:hAnsiTheme="minorHAnsi"/>
        </w:rPr>
        <w:tab/>
      </w:r>
      <w:r w:rsidRPr="00A658AF">
        <w:rPr>
          <w:rFonts w:asciiTheme="minorHAnsi" w:hAnsiTheme="minorHAnsi"/>
        </w:rPr>
        <w:tab/>
      </w:r>
      <w:r w:rsidRPr="00A658AF">
        <w:rPr>
          <w:rFonts w:asciiTheme="minorHAnsi" w:hAnsiTheme="minorHAnsi"/>
        </w:rPr>
        <w:tab/>
        <w:t xml:space="preserve">      </w:t>
      </w:r>
    </w:p>
    <w:tbl>
      <w:tblPr>
        <w:tblStyle w:val="TableGrid"/>
        <w:tblpPr w:leftFromText="180" w:rightFromText="180" w:vertAnchor="text" w:tblpY="1"/>
        <w:tblOverlap w:val="never"/>
        <w:tblW w:w="8995" w:type="dxa"/>
        <w:tblLook w:val="04A0" w:firstRow="1" w:lastRow="0" w:firstColumn="1" w:lastColumn="0" w:noHBand="0" w:noVBand="1"/>
      </w:tblPr>
      <w:tblGrid>
        <w:gridCol w:w="8995"/>
      </w:tblGrid>
      <w:tr w:rsidR="00857A02" w:rsidRPr="00A658AF" w:rsidTr="00857A02">
        <w:tc>
          <w:tcPr>
            <w:tcW w:w="8995" w:type="dxa"/>
            <w:tcBorders>
              <w:top w:val="nil"/>
              <w:left w:val="nil"/>
              <w:bottom w:val="nil"/>
              <w:right w:val="nil"/>
            </w:tcBorders>
          </w:tcPr>
          <w:p w:rsidR="00857A02" w:rsidRPr="00A658AF" w:rsidRDefault="00857A02" w:rsidP="00F56D84">
            <w:pPr>
              <w:rPr>
                <w:rFonts w:asciiTheme="minorHAnsi" w:hAnsiTheme="minorHAnsi"/>
              </w:rPr>
            </w:pPr>
          </w:p>
          <w:p w:rsidR="00857A02" w:rsidRPr="009960C5" w:rsidRDefault="00857A02" w:rsidP="00F56D84">
            <w:pPr>
              <w:jc w:val="left"/>
              <w:rPr>
                <w:rFonts w:ascii="Calibri" w:hAnsi="Calibri"/>
              </w:rPr>
            </w:pPr>
            <w:r w:rsidRPr="009960C5">
              <w:rPr>
                <w:rFonts w:ascii="Calibri" w:hAnsi="Calibri"/>
              </w:rPr>
              <w:t>1st</w:t>
            </w:r>
          </w:p>
          <w:p w:rsidR="00857A02" w:rsidRPr="00A658AF" w:rsidRDefault="00857A02" w:rsidP="00F56D84">
            <w:pPr>
              <w:pStyle w:val="Pa1"/>
              <w:rPr>
                <w:rFonts w:ascii="Calibri" w:hAnsi="Calibri" w:cs="ITC Goudy Sans Std Book"/>
                <w:b/>
                <w:color w:val="000000"/>
              </w:rPr>
            </w:pPr>
            <w:r w:rsidRPr="009960C5">
              <w:rPr>
                <w:rFonts w:ascii="Calibri" w:hAnsi="Calibri" w:cs="ITC Goudy Sans Std Book"/>
                <w:color w:val="000000"/>
                <w14:shadow w14:blurRad="50800" w14:dist="38100" w14:dir="2700000" w14:sx="100000" w14:sy="100000" w14:kx="0" w14:ky="0" w14:algn="tl">
                  <w14:srgbClr w14:val="000000">
                    <w14:alpha w14:val="60000"/>
                  </w14:srgbClr>
                </w14:shadow>
              </w:rPr>
              <w:t>Tom Henry</w:t>
            </w:r>
            <w:r w:rsidRPr="00A658AF">
              <w:rPr>
                <w:rFonts w:ascii="Calibri" w:hAnsi="Calibri" w:cs="ITC Goudy Sans Std Book"/>
                <w:b/>
                <w:color w:val="000000"/>
              </w:rPr>
              <w:tab/>
            </w:r>
            <w:r w:rsidRPr="00A658AF">
              <w:rPr>
                <w:rFonts w:ascii="Calibri" w:hAnsi="Calibri" w:cs="ITC Goudy Sans Std Book"/>
                <w:b/>
                <w:color w:val="000000"/>
              </w:rPr>
              <w:tab/>
            </w:r>
            <w:r w:rsidRPr="00A658AF">
              <w:rPr>
                <w:rFonts w:ascii="Calibri" w:hAnsi="Calibri" w:cs="ITC Goudy Sans Std Book"/>
                <w:b/>
                <w:color w:val="000000"/>
              </w:rPr>
              <w:tab/>
            </w:r>
          </w:p>
          <w:p w:rsidR="00857A02" w:rsidRDefault="00857A02" w:rsidP="00F56D84">
            <w:pPr>
              <w:pStyle w:val="Pa1"/>
              <w:rPr>
                <w:rFonts w:ascii="Calibri" w:hAnsi="Calibri" w:cs="ITC Goudy Sans Std Book"/>
                <w:i/>
                <w:color w:val="000000"/>
                <w:sz w:val="22"/>
                <w:szCs w:val="22"/>
              </w:rPr>
            </w:pPr>
            <w:r w:rsidRPr="00A658AF">
              <w:rPr>
                <w:rStyle w:val="A8"/>
                <w:rFonts w:ascii="Calibri" w:hAnsi="Calibri"/>
                <w:b/>
                <w:sz w:val="22"/>
                <w:szCs w:val="22"/>
              </w:rPr>
              <w:t xml:space="preserve">President of Re-Entry       </w:t>
            </w:r>
            <w:r w:rsidRPr="00A658AF">
              <w:rPr>
                <w:rStyle w:val="A8"/>
                <w:rFonts w:ascii="Calibri" w:hAnsi="Calibri"/>
                <w:b/>
                <w:sz w:val="22"/>
                <w:szCs w:val="22"/>
              </w:rPr>
              <w:tab/>
            </w:r>
            <w:r w:rsidRPr="00A658AF">
              <w:rPr>
                <w:rStyle w:val="A8"/>
                <w:rFonts w:ascii="Calibri" w:hAnsi="Calibri"/>
                <w:b/>
                <w:sz w:val="22"/>
                <w:szCs w:val="22"/>
              </w:rPr>
              <w:tab/>
            </w:r>
            <w:r w:rsidRPr="00A658AF">
              <w:rPr>
                <w:rStyle w:val="A8"/>
                <w:rFonts w:ascii="Calibri" w:hAnsi="Calibri"/>
                <w:b/>
                <w:sz w:val="22"/>
                <w:szCs w:val="22"/>
              </w:rPr>
              <w:tab/>
            </w:r>
            <w:r w:rsidRPr="00A658AF">
              <w:rPr>
                <w:rFonts w:ascii="Calibri" w:hAnsi="Calibri" w:cs="ITC Goudy Sans Std Book"/>
                <w:i/>
                <w:color w:val="000000"/>
                <w:sz w:val="22"/>
                <w:szCs w:val="22"/>
              </w:rPr>
              <w:t xml:space="preserve">                </w:t>
            </w:r>
          </w:p>
          <w:p w:rsidR="00857A02" w:rsidRPr="00A658AF" w:rsidRDefault="00857A02" w:rsidP="00F56D84">
            <w:pPr>
              <w:pStyle w:val="Pa1"/>
              <w:rPr>
                <w:rFonts w:ascii="Calibri" w:hAnsi="Calibri" w:cs="ITC Goudy Sans Std Book"/>
                <w:color w:val="000000"/>
                <w:sz w:val="20"/>
                <w:szCs w:val="20"/>
              </w:rPr>
            </w:pPr>
            <w:r w:rsidRPr="00A658AF">
              <w:rPr>
                <w:rFonts w:ascii="Calibri" w:hAnsi="Calibri" w:cs="ITC Goudy Sans Std Book"/>
                <w:color w:val="000000"/>
                <w:sz w:val="20"/>
                <w:szCs w:val="20"/>
              </w:rPr>
              <w:t xml:space="preserve"> September 26, 2012</w:t>
            </w:r>
          </w:p>
          <w:p w:rsidR="00857A02" w:rsidRPr="00A658AF" w:rsidRDefault="00857A02" w:rsidP="00F56D84">
            <w:pPr>
              <w:pStyle w:val="ListParagraph"/>
              <w:ind w:left="0"/>
              <w:contextualSpacing w:val="0"/>
              <w:jc w:val="left"/>
              <w:rPr>
                <w:rFonts w:asciiTheme="minorHAnsi" w:hAnsiTheme="minorHAnsi"/>
                <w:b/>
                <w:sz w:val="22"/>
                <w:szCs w:val="22"/>
              </w:rPr>
            </w:pPr>
            <w:r w:rsidRPr="00A658AF">
              <w:rPr>
                <w:rFonts w:asciiTheme="minorHAnsi" w:hAnsiTheme="minorHAnsi"/>
                <w:b/>
                <w:sz w:val="22"/>
                <w:szCs w:val="22"/>
              </w:rPr>
              <w:t>“Leadership and Personality”</w:t>
            </w:r>
          </w:p>
          <w:p w:rsidR="00857A02" w:rsidRPr="00A658AF" w:rsidRDefault="00857A02" w:rsidP="00F56D84">
            <w:pPr>
              <w:pStyle w:val="ListParagraph"/>
              <w:tabs>
                <w:tab w:val="left" w:pos="1515"/>
              </w:tabs>
              <w:ind w:left="0"/>
              <w:contextualSpacing w:val="0"/>
              <w:jc w:val="left"/>
              <w:rPr>
                <w:rFonts w:asciiTheme="minorHAnsi" w:hAnsiTheme="minorHAnsi"/>
                <w:sz w:val="20"/>
                <w:szCs w:val="20"/>
              </w:rPr>
            </w:pPr>
            <w:r w:rsidRPr="00A658AF">
              <w:rPr>
                <w:rFonts w:asciiTheme="minorHAnsi" w:hAnsiTheme="minorHAnsi"/>
                <w:noProof/>
              </w:rPr>
              <w:drawing>
                <wp:anchor distT="0" distB="0" distL="114300" distR="114300" simplePos="0" relativeHeight="251684864" behindDoc="1" locked="0" layoutInCell="1" allowOverlap="1" wp14:anchorId="66E1FB30" wp14:editId="066E45D2">
                  <wp:simplePos x="0" y="0"/>
                  <wp:positionH relativeFrom="column">
                    <wp:posOffset>-66675</wp:posOffset>
                  </wp:positionH>
                  <wp:positionV relativeFrom="paragraph">
                    <wp:posOffset>-1054735</wp:posOffset>
                  </wp:positionV>
                  <wp:extent cx="847725" cy="990600"/>
                  <wp:effectExtent l="0" t="0" r="9525" b="0"/>
                  <wp:wrapSquare wrapText="bothSides"/>
                  <wp:docPr id="1" name="Picture 1" descr="tomandto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ndtoni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l="6856" t="2602" r="40724" b="37665"/>
                          <a:stretch>
                            <a:fillRect/>
                          </a:stretch>
                        </pic:blipFill>
                        <pic:spPr bwMode="auto">
                          <a:xfrm>
                            <a:off x="0" y="0"/>
                            <a:ext cx="8477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8AF">
              <w:rPr>
                <w:rFonts w:asciiTheme="minorHAnsi" w:hAnsiTheme="minorHAnsi"/>
                <w:sz w:val="18"/>
                <w:szCs w:val="18"/>
              </w:rPr>
              <w:t>Tom Henry is president of ReEntry, an organization that is building a global leadership network through connecting marketplace leaders with International s</w:t>
            </w:r>
            <w:r w:rsidR="00813E18">
              <w:rPr>
                <w:rFonts w:asciiTheme="minorHAnsi" w:hAnsiTheme="minorHAnsi"/>
                <w:sz w:val="18"/>
                <w:szCs w:val="18"/>
              </w:rPr>
              <w:t xml:space="preserve">tudents and scholars. He is connecting those working on campuses with this ministry model with those overseas. </w:t>
            </w:r>
            <w:r w:rsidRPr="00A658AF">
              <w:rPr>
                <w:rFonts w:asciiTheme="minorHAnsi" w:hAnsiTheme="minorHAnsi"/>
                <w:sz w:val="18"/>
                <w:szCs w:val="18"/>
              </w:rPr>
              <w:t>Tom has worked Internationally for the last ten years in China, India and other countries.  He has been a consultant to fortune 500 companies and non-profits teaching leadership</w:t>
            </w:r>
            <w:r w:rsidR="00813E18">
              <w:rPr>
                <w:rFonts w:asciiTheme="minorHAnsi" w:hAnsiTheme="minorHAnsi"/>
                <w:sz w:val="18"/>
                <w:szCs w:val="18"/>
              </w:rPr>
              <w:t>.</w:t>
            </w:r>
          </w:p>
          <w:p w:rsidR="00857A02" w:rsidRPr="00A658AF" w:rsidRDefault="00857A02" w:rsidP="00F56D84">
            <w:pPr>
              <w:jc w:val="left"/>
              <w:rPr>
                <w:rFonts w:asciiTheme="minorHAnsi" w:hAnsiTheme="minorHAnsi"/>
                <w:sz w:val="20"/>
                <w:szCs w:val="20"/>
              </w:rPr>
            </w:pPr>
          </w:p>
        </w:tc>
      </w:tr>
      <w:tr w:rsidR="00857A02" w:rsidRPr="00A658AF" w:rsidTr="00857A02">
        <w:tc>
          <w:tcPr>
            <w:tcW w:w="8995" w:type="dxa"/>
            <w:tcBorders>
              <w:top w:val="nil"/>
              <w:left w:val="nil"/>
              <w:bottom w:val="nil"/>
              <w:right w:val="nil"/>
            </w:tcBorders>
          </w:tcPr>
          <w:p w:rsidR="00857A02" w:rsidRPr="00A658AF" w:rsidRDefault="00857A02" w:rsidP="00F56D84">
            <w:pPr>
              <w:jc w:val="both"/>
              <w:rPr>
                <w:rFonts w:asciiTheme="minorHAnsi" w:hAnsiTheme="minorHAnsi"/>
              </w:rPr>
            </w:pPr>
          </w:p>
          <w:p w:rsidR="00857A02" w:rsidRPr="009960C5" w:rsidRDefault="00857A02" w:rsidP="00F56D84">
            <w:pPr>
              <w:jc w:val="left"/>
              <w:rPr>
                <w:rFonts w:ascii="Calibri" w:hAnsi="Calibri"/>
                <w:b/>
              </w:rPr>
            </w:pPr>
            <w:r w:rsidRPr="009960C5">
              <w:rPr>
                <w:rFonts w:ascii="Calibri" w:hAnsi="Calibri"/>
                <w:b/>
              </w:rPr>
              <w:t>2nd</w:t>
            </w:r>
          </w:p>
          <w:p w:rsidR="00857A02" w:rsidRPr="00A658AF" w:rsidRDefault="00857A02" w:rsidP="00F56D84">
            <w:pPr>
              <w:jc w:val="left"/>
              <w:rPr>
                <w:rFonts w:ascii="Calibri" w:hAnsi="Calibri"/>
                <w:b/>
              </w:rPr>
            </w:pPr>
            <w:r w:rsidRPr="00A658AF">
              <w:rPr>
                <w:rFonts w:ascii="Calibri" w:hAnsi="Calibri"/>
                <w:b/>
              </w:rPr>
              <w:t>Tobin Cassels</w:t>
            </w:r>
          </w:p>
          <w:p w:rsidR="00857A02" w:rsidRPr="00A658AF" w:rsidRDefault="00857A02" w:rsidP="00F56D84">
            <w:pPr>
              <w:jc w:val="left"/>
              <w:rPr>
                <w:rFonts w:ascii="Calibri" w:hAnsi="Calibri"/>
                <w:b/>
                <w:sz w:val="22"/>
                <w:szCs w:val="22"/>
              </w:rPr>
            </w:pPr>
            <w:r w:rsidRPr="00A658AF">
              <w:rPr>
                <w:rFonts w:ascii="Calibri" w:hAnsi="Calibri"/>
                <w:b/>
                <w:sz w:val="22"/>
                <w:szCs w:val="22"/>
              </w:rPr>
              <w:t>President/CEO, Southeastern Freight Lines</w:t>
            </w:r>
          </w:p>
          <w:p w:rsidR="00857A02" w:rsidRPr="00A658AF" w:rsidRDefault="00857A02" w:rsidP="00F56D84">
            <w:pPr>
              <w:jc w:val="left"/>
              <w:rPr>
                <w:rFonts w:ascii="Calibri" w:hAnsi="Calibri"/>
                <w:sz w:val="20"/>
                <w:szCs w:val="20"/>
              </w:rPr>
            </w:pPr>
            <w:r w:rsidRPr="00A658AF">
              <w:rPr>
                <w:rFonts w:ascii="Calibri" w:hAnsi="Calibri"/>
                <w:sz w:val="20"/>
                <w:szCs w:val="20"/>
              </w:rPr>
              <w:t>October 24, 2012</w:t>
            </w:r>
          </w:p>
          <w:p w:rsidR="00857A02" w:rsidRPr="003B2A66" w:rsidRDefault="00857A02" w:rsidP="00F56D84">
            <w:pPr>
              <w:pStyle w:val="ListParagraph"/>
              <w:ind w:left="0"/>
              <w:jc w:val="left"/>
            </w:pPr>
            <w:r w:rsidRPr="00A658AF">
              <w:rPr>
                <w:rFonts w:asciiTheme="minorHAnsi" w:hAnsiTheme="minorHAnsi"/>
                <w:noProof/>
              </w:rPr>
              <w:drawing>
                <wp:anchor distT="0" distB="0" distL="114300" distR="114300" simplePos="0" relativeHeight="251685888" behindDoc="0" locked="0" layoutInCell="1" allowOverlap="1" wp14:anchorId="4F79338C" wp14:editId="77BB6CC7">
                  <wp:simplePos x="914400" y="3638550"/>
                  <wp:positionH relativeFrom="margin">
                    <wp:align>left</wp:align>
                  </wp:positionH>
                  <wp:positionV relativeFrom="margin">
                    <wp:align>top</wp:align>
                  </wp:positionV>
                  <wp:extent cx="885825" cy="10001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8479" cy="10031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
                <w:sz w:val="22"/>
                <w:szCs w:val="22"/>
              </w:rPr>
              <w:t xml:space="preserve"> </w:t>
            </w:r>
            <w:r w:rsidRPr="00A658AF">
              <w:rPr>
                <w:rFonts w:asciiTheme="minorHAnsi" w:hAnsiTheme="minorHAnsi"/>
                <w:b/>
                <w:sz w:val="22"/>
                <w:szCs w:val="22"/>
              </w:rPr>
              <w:t>“Servant Leadership”</w:t>
            </w:r>
          </w:p>
          <w:p w:rsidR="00857A02" w:rsidRDefault="00857A02" w:rsidP="00F56D84">
            <w:pPr>
              <w:pStyle w:val="ListParagraph"/>
              <w:ind w:left="0"/>
              <w:jc w:val="left"/>
              <w:rPr>
                <w:rFonts w:asciiTheme="minorHAnsi" w:hAnsiTheme="minorHAnsi"/>
                <w:sz w:val="18"/>
                <w:szCs w:val="18"/>
              </w:rPr>
            </w:pPr>
            <w:r w:rsidRPr="00A658AF">
              <w:rPr>
                <w:rFonts w:asciiTheme="minorHAnsi" w:hAnsiTheme="minorHAnsi"/>
                <w:sz w:val="18"/>
                <w:szCs w:val="18"/>
              </w:rPr>
              <w:t xml:space="preserve">Tobin learned the family business – Southeastern Freight Lines – from the ground up by working in the shop, the warehouse, and serving as both pickup and delivery driver and an over-the-road driver. He began working full time in 1981 after graduating with a degree in economics from Washington &amp; Lee University. In 2001, Tobin was made President and Chief Operating Officer of the company.  Southeastern Freight Lines is a non-union, regional, less-than-truckload carrier operating in 80 service centers located in </w:t>
            </w:r>
            <w:r w:rsidR="00813E18">
              <w:rPr>
                <w:rFonts w:asciiTheme="minorHAnsi" w:hAnsiTheme="minorHAnsi"/>
                <w:sz w:val="18"/>
                <w:szCs w:val="18"/>
              </w:rPr>
              <w:t>12 states and Puerto Rico. In 2012 they had</w:t>
            </w:r>
            <w:r w:rsidRPr="00A658AF">
              <w:rPr>
                <w:rFonts w:asciiTheme="minorHAnsi" w:hAnsiTheme="minorHAnsi"/>
                <w:sz w:val="18"/>
                <w:szCs w:val="18"/>
              </w:rPr>
              <w:t xml:space="preserve"> 7,000 employees; thei</w:t>
            </w:r>
            <w:r w:rsidR="00813E18">
              <w:rPr>
                <w:rFonts w:asciiTheme="minorHAnsi" w:hAnsiTheme="minorHAnsi"/>
                <w:sz w:val="18"/>
                <w:szCs w:val="18"/>
              </w:rPr>
              <w:t>r annual revenue in 2012 was</w:t>
            </w:r>
            <w:r w:rsidRPr="00A658AF">
              <w:rPr>
                <w:rFonts w:asciiTheme="minorHAnsi" w:hAnsiTheme="minorHAnsi"/>
                <w:sz w:val="18"/>
                <w:szCs w:val="18"/>
              </w:rPr>
              <w:t xml:space="preserve"> $860 million. </w:t>
            </w:r>
          </w:p>
          <w:p w:rsidR="00857A02" w:rsidRPr="00A658AF" w:rsidRDefault="00857A02" w:rsidP="00F56D84">
            <w:pPr>
              <w:pStyle w:val="ListParagraph"/>
              <w:ind w:left="0"/>
              <w:jc w:val="left"/>
              <w:rPr>
                <w:rFonts w:asciiTheme="minorHAnsi" w:hAnsiTheme="minorHAnsi"/>
                <w:sz w:val="18"/>
                <w:szCs w:val="18"/>
              </w:rPr>
            </w:pPr>
          </w:p>
        </w:tc>
      </w:tr>
      <w:tr w:rsidR="00857A02" w:rsidRPr="00A658AF" w:rsidTr="00857A02">
        <w:tc>
          <w:tcPr>
            <w:tcW w:w="8995" w:type="dxa"/>
            <w:tcBorders>
              <w:top w:val="nil"/>
              <w:left w:val="nil"/>
              <w:bottom w:val="nil"/>
              <w:right w:val="nil"/>
            </w:tcBorders>
          </w:tcPr>
          <w:p w:rsidR="00857A02" w:rsidRPr="00A658AF" w:rsidRDefault="00857A02" w:rsidP="00F56D84">
            <w:pPr>
              <w:jc w:val="left"/>
              <w:rPr>
                <w:rFonts w:asciiTheme="minorHAnsi" w:hAnsiTheme="minorHAnsi"/>
              </w:rPr>
            </w:pPr>
            <w:r w:rsidRPr="00A658AF">
              <w:rPr>
                <w:rFonts w:asciiTheme="minorHAnsi" w:hAnsiTheme="minorHAnsi"/>
                <w:noProof/>
              </w:rPr>
              <w:drawing>
                <wp:anchor distT="0" distB="0" distL="114300" distR="114300" simplePos="0" relativeHeight="251686912" behindDoc="0" locked="0" layoutInCell="1" allowOverlap="1" wp14:anchorId="6C491636" wp14:editId="4AE6027D">
                  <wp:simplePos x="914400" y="5667375"/>
                  <wp:positionH relativeFrom="margin">
                    <wp:align>left</wp:align>
                  </wp:positionH>
                  <wp:positionV relativeFrom="margin">
                    <wp:align>top</wp:align>
                  </wp:positionV>
                  <wp:extent cx="952500" cy="1028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anchor>
              </w:drawing>
            </w:r>
          </w:p>
          <w:p w:rsidR="00857A02" w:rsidRPr="00A658AF" w:rsidRDefault="00857A02" w:rsidP="00F56D84">
            <w:pPr>
              <w:jc w:val="left"/>
              <w:rPr>
                <w:rFonts w:ascii="Calibri" w:hAnsi="Calibri"/>
                <w:b/>
              </w:rPr>
            </w:pPr>
            <w:r w:rsidRPr="00A658AF">
              <w:rPr>
                <w:rFonts w:ascii="Calibri" w:hAnsi="Calibri"/>
                <w:b/>
              </w:rPr>
              <w:t>3</w:t>
            </w:r>
            <w:r w:rsidRPr="00A658AF">
              <w:rPr>
                <w:rFonts w:ascii="Calibri" w:hAnsi="Calibri"/>
                <w:b/>
                <w:vertAlign w:val="superscript"/>
              </w:rPr>
              <w:t>rd</w:t>
            </w:r>
          </w:p>
          <w:p w:rsidR="00857A02" w:rsidRPr="00A658AF" w:rsidRDefault="00857A02" w:rsidP="00F56D84">
            <w:pPr>
              <w:jc w:val="left"/>
              <w:rPr>
                <w:rFonts w:ascii="Calibri" w:hAnsi="Calibri"/>
                <w:b/>
              </w:rPr>
            </w:pPr>
            <w:r w:rsidRPr="00A658AF">
              <w:rPr>
                <w:rFonts w:ascii="Calibri" w:hAnsi="Calibri"/>
                <w:b/>
              </w:rPr>
              <w:t>Julian Dazell</w:t>
            </w:r>
          </w:p>
          <w:p w:rsidR="00857A02" w:rsidRPr="00117214" w:rsidRDefault="00857A02" w:rsidP="00F56D84">
            <w:pPr>
              <w:jc w:val="left"/>
              <w:rPr>
                <w:rFonts w:ascii="Calibri" w:hAnsi="Calibri" w:cs="GoudySansStd-Book"/>
                <w:b/>
                <w:sz w:val="22"/>
                <w:szCs w:val="22"/>
              </w:rPr>
            </w:pPr>
            <w:r w:rsidRPr="00117214">
              <w:rPr>
                <w:rFonts w:ascii="Calibri" w:hAnsi="Calibri" w:cs="GoudySansStd-Book"/>
                <w:b/>
                <w:sz w:val="22"/>
                <w:szCs w:val="22"/>
              </w:rPr>
              <w:t>Lecturer, Management Department, Darla Moore School of Business</w:t>
            </w:r>
            <w:r>
              <w:rPr>
                <w:rFonts w:ascii="Calibri" w:hAnsi="Calibri" w:cs="GoudySansStd-Book"/>
                <w:b/>
                <w:sz w:val="22"/>
                <w:szCs w:val="22"/>
              </w:rPr>
              <w:t>, USC</w:t>
            </w:r>
          </w:p>
          <w:p w:rsidR="00857A02" w:rsidRPr="00117214" w:rsidRDefault="00857A02" w:rsidP="00F56D84">
            <w:pPr>
              <w:jc w:val="left"/>
              <w:rPr>
                <w:rFonts w:ascii="Calibri" w:hAnsi="Calibri" w:cs="GoudySansStd-Book"/>
                <w:sz w:val="20"/>
                <w:szCs w:val="20"/>
              </w:rPr>
            </w:pPr>
            <w:r w:rsidRPr="00117214">
              <w:rPr>
                <w:rFonts w:ascii="Calibri" w:hAnsi="Calibri" w:cs="GoudySansStd-Book"/>
                <w:sz w:val="20"/>
                <w:szCs w:val="20"/>
              </w:rPr>
              <w:t>November 12, 2012</w:t>
            </w:r>
          </w:p>
          <w:p w:rsidR="00857A02" w:rsidRPr="00DA244B" w:rsidRDefault="00857A02" w:rsidP="00F56D84">
            <w:pPr>
              <w:jc w:val="left"/>
              <w:rPr>
                <w:rFonts w:asciiTheme="minorHAnsi" w:hAnsiTheme="minorHAnsi" w:cs="GoudySansStd-Book"/>
                <w:b/>
                <w:sz w:val="20"/>
                <w:szCs w:val="20"/>
              </w:rPr>
            </w:pPr>
            <w:r>
              <w:rPr>
                <w:rFonts w:asciiTheme="minorHAnsi" w:hAnsiTheme="minorHAnsi" w:cs="GoudySansStd-Book"/>
                <w:b/>
                <w:sz w:val="22"/>
                <w:szCs w:val="22"/>
              </w:rPr>
              <w:t>“</w:t>
            </w:r>
            <w:r w:rsidRPr="00DA244B">
              <w:rPr>
                <w:rFonts w:asciiTheme="minorHAnsi" w:hAnsiTheme="minorHAnsi" w:cs="GoudySansStd-Book"/>
                <w:b/>
                <w:sz w:val="22"/>
                <w:szCs w:val="22"/>
              </w:rPr>
              <w:t xml:space="preserve">Leadership in Action: </w:t>
            </w:r>
            <w:r w:rsidRPr="00DA244B">
              <w:rPr>
                <w:rFonts w:asciiTheme="minorHAnsi" w:hAnsiTheme="minorHAnsi" w:cs="GoudySansStd-Book"/>
                <w:b/>
                <w:sz w:val="20"/>
                <w:szCs w:val="20"/>
              </w:rPr>
              <w:t xml:space="preserve">What does inspiring and Principled leadership </w:t>
            </w:r>
            <w:r w:rsidR="00E30E4D" w:rsidRPr="00DA244B">
              <w:rPr>
                <w:rFonts w:asciiTheme="minorHAnsi" w:hAnsiTheme="minorHAnsi" w:cs="GoudySansStd-Book"/>
                <w:b/>
                <w:sz w:val="20"/>
                <w:szCs w:val="20"/>
              </w:rPr>
              <w:t>looks</w:t>
            </w:r>
            <w:r w:rsidRPr="00DA244B">
              <w:rPr>
                <w:rFonts w:asciiTheme="minorHAnsi" w:hAnsiTheme="minorHAnsi" w:cs="GoudySansStd-Book"/>
                <w:b/>
                <w:sz w:val="20"/>
                <w:szCs w:val="20"/>
              </w:rPr>
              <w:t xml:space="preserve"> like?”</w:t>
            </w:r>
          </w:p>
          <w:p w:rsidR="00857A02" w:rsidRPr="00117214" w:rsidRDefault="00857A02" w:rsidP="00F56D84">
            <w:pPr>
              <w:jc w:val="left"/>
              <w:rPr>
                <w:rFonts w:asciiTheme="minorHAnsi" w:hAnsiTheme="minorHAnsi" w:cs="GoudySansStd-Book"/>
                <w:sz w:val="18"/>
                <w:szCs w:val="18"/>
              </w:rPr>
            </w:pPr>
            <w:r w:rsidRPr="00117214">
              <w:rPr>
                <w:rFonts w:asciiTheme="minorHAnsi" w:hAnsiTheme="minorHAnsi" w:cs="GoudySansStd-Book"/>
                <w:sz w:val="18"/>
                <w:szCs w:val="18"/>
              </w:rPr>
              <w:t xml:space="preserve">Julian </w:t>
            </w:r>
            <w:r>
              <w:rPr>
                <w:rFonts w:asciiTheme="minorHAnsi" w:hAnsiTheme="minorHAnsi" w:cs="GoudySansStd-Book"/>
                <w:sz w:val="18"/>
                <w:szCs w:val="18"/>
              </w:rPr>
              <w:t>Dalzell spent 43 years with one of the world’s premier companies, Royal Dutch/Shell. He held global, regional and country leadership roles in the United Kingdom, the United States, Malaysia, Brunei, and Singapore. He is a frequent speaker at conferences on subjects such as intercultural communications,</w:t>
            </w:r>
            <w:r w:rsidR="00813E18">
              <w:rPr>
                <w:rFonts w:asciiTheme="minorHAnsi" w:hAnsiTheme="minorHAnsi" w:cs="GoudySansStd-Book"/>
                <w:sz w:val="18"/>
                <w:szCs w:val="18"/>
              </w:rPr>
              <w:t xml:space="preserve"> leadership and ethics and is in 2012 was on</w:t>
            </w:r>
            <w:r>
              <w:rPr>
                <w:rFonts w:asciiTheme="minorHAnsi" w:hAnsiTheme="minorHAnsi" w:cs="GoudySansStd-Book"/>
                <w:sz w:val="18"/>
                <w:szCs w:val="18"/>
              </w:rPr>
              <w:t xml:space="preserve"> the faculty of the Darla Moore School of Business. </w:t>
            </w:r>
          </w:p>
          <w:p w:rsidR="00857A02" w:rsidRPr="00A658AF" w:rsidRDefault="00857A02" w:rsidP="00F56D84">
            <w:pPr>
              <w:jc w:val="left"/>
              <w:rPr>
                <w:rFonts w:asciiTheme="minorHAnsi" w:hAnsiTheme="minorHAnsi"/>
                <w:sz w:val="20"/>
                <w:szCs w:val="20"/>
              </w:rPr>
            </w:pPr>
          </w:p>
        </w:tc>
      </w:tr>
      <w:tr w:rsidR="00857A02" w:rsidRPr="00A658AF" w:rsidTr="00857A02">
        <w:tc>
          <w:tcPr>
            <w:tcW w:w="8995" w:type="dxa"/>
            <w:tcBorders>
              <w:top w:val="nil"/>
              <w:left w:val="nil"/>
              <w:bottom w:val="nil"/>
              <w:right w:val="nil"/>
            </w:tcBorders>
          </w:tcPr>
          <w:p w:rsidR="00857A02" w:rsidRPr="00A658AF" w:rsidRDefault="00857A02" w:rsidP="00F56D84">
            <w:pPr>
              <w:jc w:val="left"/>
              <w:rPr>
                <w:rFonts w:asciiTheme="minorHAnsi" w:hAnsiTheme="minorHAnsi"/>
              </w:rPr>
            </w:pPr>
          </w:p>
          <w:p w:rsidR="00857A02" w:rsidRPr="00117214" w:rsidRDefault="00857A02" w:rsidP="00F56D84">
            <w:pPr>
              <w:jc w:val="left"/>
              <w:rPr>
                <w:rFonts w:ascii="Calibri" w:hAnsi="Calibri"/>
                <w:b/>
              </w:rPr>
            </w:pPr>
            <w:r w:rsidRPr="00117214">
              <w:rPr>
                <w:rFonts w:ascii="Calibri" w:hAnsi="Calibri"/>
                <w:b/>
              </w:rPr>
              <w:t>4</w:t>
            </w:r>
            <w:r w:rsidRPr="00117214">
              <w:rPr>
                <w:rFonts w:ascii="Calibri" w:hAnsi="Calibri"/>
                <w:b/>
                <w:vertAlign w:val="superscript"/>
              </w:rPr>
              <w:t>th</w:t>
            </w:r>
          </w:p>
          <w:p w:rsidR="00857A02" w:rsidRDefault="00857A02" w:rsidP="00F56D84">
            <w:pPr>
              <w:jc w:val="left"/>
              <w:rPr>
                <w:rFonts w:ascii="Calibri" w:hAnsi="Calibri"/>
                <w:b/>
              </w:rPr>
            </w:pPr>
            <w:r w:rsidRPr="00117214">
              <w:rPr>
                <w:rFonts w:ascii="Calibri" w:hAnsi="Calibri"/>
                <w:b/>
              </w:rPr>
              <w:t>Justin Strickland</w:t>
            </w:r>
          </w:p>
          <w:p w:rsidR="00857A02" w:rsidRDefault="00857A02" w:rsidP="00F56D84">
            <w:pPr>
              <w:jc w:val="left"/>
              <w:rPr>
                <w:rFonts w:ascii="Calibri" w:hAnsi="Calibri"/>
                <w:b/>
                <w:sz w:val="22"/>
                <w:szCs w:val="22"/>
              </w:rPr>
            </w:pPr>
            <w:r w:rsidRPr="00117214">
              <w:rPr>
                <w:rFonts w:ascii="Calibri" w:hAnsi="Calibri"/>
                <w:b/>
                <w:sz w:val="22"/>
                <w:szCs w:val="22"/>
              </w:rPr>
              <w:t>President of Southern First Bank</w:t>
            </w:r>
          </w:p>
          <w:p w:rsidR="00857A02" w:rsidRPr="00DA244B" w:rsidRDefault="00857A02" w:rsidP="00F56D84">
            <w:pPr>
              <w:jc w:val="left"/>
              <w:rPr>
                <w:rFonts w:ascii="Calibri" w:hAnsi="Calibri"/>
                <w:b/>
                <w:sz w:val="22"/>
                <w:szCs w:val="22"/>
              </w:rPr>
            </w:pPr>
            <w:r>
              <w:rPr>
                <w:rFonts w:ascii="Calibri" w:hAnsi="Calibri"/>
                <w:sz w:val="22"/>
                <w:szCs w:val="22"/>
              </w:rPr>
              <w:t xml:space="preserve"> </w:t>
            </w:r>
            <w:r w:rsidRPr="00DA244B">
              <w:rPr>
                <w:rFonts w:ascii="Calibri" w:hAnsi="Calibri"/>
                <w:sz w:val="20"/>
                <w:szCs w:val="20"/>
              </w:rPr>
              <w:t>January 30, 2013</w:t>
            </w:r>
          </w:p>
          <w:p w:rsidR="00857A02" w:rsidRDefault="00857A02" w:rsidP="00F56D84">
            <w:pPr>
              <w:jc w:val="left"/>
              <w:rPr>
                <w:rFonts w:asciiTheme="minorHAnsi" w:hAnsiTheme="minorHAnsi"/>
                <w:b/>
                <w:sz w:val="22"/>
                <w:szCs w:val="22"/>
              </w:rPr>
            </w:pPr>
            <w:r>
              <w:rPr>
                <w:rFonts w:asciiTheme="minorHAnsi" w:hAnsiTheme="minorHAnsi"/>
                <w:b/>
                <w:sz w:val="22"/>
                <w:szCs w:val="22"/>
              </w:rPr>
              <w:t>“Leading with your core values in finance.”</w:t>
            </w:r>
          </w:p>
          <w:p w:rsidR="00857A02" w:rsidRPr="00DA244B" w:rsidRDefault="00857A02" w:rsidP="00F56D84">
            <w:pPr>
              <w:jc w:val="both"/>
              <w:rPr>
                <w:rFonts w:asciiTheme="minorHAnsi" w:hAnsiTheme="minorHAnsi"/>
                <w:sz w:val="18"/>
                <w:szCs w:val="18"/>
              </w:rPr>
            </w:pPr>
            <w:r w:rsidRPr="00DA244B">
              <w:rPr>
                <w:rFonts w:asciiTheme="minorHAnsi" w:hAnsiTheme="minorHAnsi"/>
                <w:noProof/>
                <w:sz w:val="18"/>
                <w:szCs w:val="18"/>
              </w:rPr>
              <w:drawing>
                <wp:anchor distT="0" distB="0" distL="114300" distR="114300" simplePos="0" relativeHeight="251687936" behindDoc="0" locked="0" layoutInCell="1" allowOverlap="1" wp14:anchorId="74FA4C66" wp14:editId="4151E0D6">
                  <wp:simplePos x="914400" y="7581900"/>
                  <wp:positionH relativeFrom="margin">
                    <wp:align>left</wp:align>
                  </wp:positionH>
                  <wp:positionV relativeFrom="margin">
                    <wp:align>top</wp:align>
                  </wp:positionV>
                  <wp:extent cx="781050" cy="1009650"/>
                  <wp:effectExtent l="0" t="0" r="0" b="0"/>
                  <wp:wrapSquare wrapText="bothSides"/>
                  <wp:docPr id="5" name="Picture 5" descr="C:\Users\Pat\Documents\Pat-Pete\ReEntryHIS2012-2013\GLF\2012-2013\Jan2013\JustinStrick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ocuments\Pat-Pete\ReEntryHIS2012-2013\GLF\2012-2013\Jan2013\JustinStrickla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1009650"/>
                          </a:xfrm>
                          <a:prstGeom prst="rect">
                            <a:avLst/>
                          </a:prstGeom>
                          <a:noFill/>
                          <a:ln>
                            <a:noFill/>
                          </a:ln>
                        </pic:spPr>
                      </pic:pic>
                    </a:graphicData>
                  </a:graphic>
                  <wp14:sizeRelV relativeFrom="margin">
                    <wp14:pctHeight>0</wp14:pctHeight>
                  </wp14:sizeRelV>
                </wp:anchor>
              </w:drawing>
            </w:r>
            <w:r w:rsidRPr="00DA244B">
              <w:rPr>
                <w:rFonts w:asciiTheme="minorHAnsi" w:hAnsiTheme="minorHAnsi"/>
                <w:sz w:val="18"/>
                <w:szCs w:val="18"/>
              </w:rPr>
              <w:t xml:space="preserve">Justin Strickland is the President of Southern First Bank and has over 27 </w:t>
            </w:r>
            <w:r w:rsidRPr="00DA244B">
              <w:rPr>
                <w:sz w:val="18"/>
                <w:szCs w:val="18"/>
              </w:rPr>
              <w:t>years of banking experience. He is a graduate of USC in Finance, SC Bank School, and Graduate School of Banking of the South at LSU.</w:t>
            </w:r>
            <w:r w:rsidR="00813E18">
              <w:rPr>
                <w:sz w:val="18"/>
                <w:szCs w:val="18"/>
              </w:rPr>
              <w:t xml:space="preserve"> In 2012 Southern First was</w:t>
            </w:r>
            <w:r w:rsidRPr="00DA244B">
              <w:rPr>
                <w:sz w:val="18"/>
                <w:szCs w:val="18"/>
              </w:rPr>
              <w:t xml:space="preserve"> the 9th largest </w:t>
            </w:r>
            <w:r w:rsidRPr="00DA244B">
              <w:rPr>
                <w:rFonts w:asciiTheme="minorHAnsi" w:hAnsiTheme="minorHAnsi"/>
                <w:sz w:val="18"/>
                <w:szCs w:val="18"/>
              </w:rPr>
              <w:t xml:space="preserve">bank in SC with 6 locations throughout the state. He serves on the boards of Lexington County Medical Foundation and </w:t>
            </w:r>
          </w:p>
          <w:p w:rsidR="00857A02" w:rsidRDefault="00E30E4D" w:rsidP="00F56D84">
            <w:pPr>
              <w:jc w:val="both"/>
            </w:pPr>
            <w:r w:rsidRPr="00DA244B">
              <w:rPr>
                <w:rFonts w:asciiTheme="minorHAnsi" w:hAnsiTheme="minorHAnsi"/>
                <w:sz w:val="18"/>
                <w:szCs w:val="18"/>
              </w:rPr>
              <w:t>The</w:t>
            </w:r>
            <w:r w:rsidR="00857A02" w:rsidRPr="00DA244B">
              <w:rPr>
                <w:rFonts w:asciiTheme="minorHAnsi" w:hAnsiTheme="minorHAnsi"/>
                <w:sz w:val="18"/>
                <w:szCs w:val="18"/>
              </w:rPr>
              <w:t xml:space="preserve"> Good to Great Foundation. He has been involved with the Greater Columbia Chamber of commerce, SC Bankers Association, Children’s Trust of SC, Urban League, and many other community organizations</w:t>
            </w:r>
            <w:r w:rsidR="00857A02">
              <w:t xml:space="preserve">. </w:t>
            </w:r>
          </w:p>
          <w:p w:rsidR="00857A02" w:rsidRPr="00117214" w:rsidRDefault="00857A02" w:rsidP="00F56D84">
            <w:pPr>
              <w:jc w:val="both"/>
              <w:rPr>
                <w:rFonts w:asciiTheme="minorHAnsi" w:hAnsiTheme="minorHAnsi"/>
                <w:b/>
                <w:sz w:val="22"/>
                <w:szCs w:val="22"/>
              </w:rPr>
            </w:pPr>
          </w:p>
        </w:tc>
      </w:tr>
      <w:tr w:rsidR="00857A02" w:rsidRPr="00A658AF" w:rsidTr="00857A02">
        <w:trPr>
          <w:trHeight w:val="3590"/>
        </w:trPr>
        <w:tc>
          <w:tcPr>
            <w:tcW w:w="8995" w:type="dxa"/>
            <w:tcBorders>
              <w:top w:val="nil"/>
              <w:left w:val="nil"/>
              <w:bottom w:val="nil"/>
              <w:right w:val="nil"/>
            </w:tcBorders>
          </w:tcPr>
          <w:p w:rsidR="00857A02" w:rsidRPr="00E2233F" w:rsidRDefault="00857A02" w:rsidP="00F56D84">
            <w:pPr>
              <w:rPr>
                <w:rFonts w:ascii="Calibri" w:hAnsi="Calibri"/>
                <w:b/>
                <w:sz w:val="36"/>
                <w:szCs w:val="36"/>
              </w:rPr>
            </w:pPr>
          </w:p>
          <w:p w:rsidR="00857A02" w:rsidRPr="00E2233F" w:rsidRDefault="00857A02" w:rsidP="00F56D84">
            <w:pPr>
              <w:jc w:val="left"/>
              <w:rPr>
                <w:rFonts w:ascii="Calibri" w:hAnsi="Calibri"/>
                <w:b/>
              </w:rPr>
            </w:pPr>
            <w:r w:rsidRPr="00E2233F">
              <w:rPr>
                <w:rFonts w:ascii="Calibri" w:hAnsi="Calibri"/>
                <w:b/>
              </w:rPr>
              <w:t>5th</w:t>
            </w:r>
          </w:p>
          <w:p w:rsidR="00857A02" w:rsidRPr="00E2233F" w:rsidRDefault="00857A02" w:rsidP="00F56D84">
            <w:pPr>
              <w:jc w:val="left"/>
              <w:rPr>
                <w:rFonts w:ascii="Calibri" w:hAnsi="Calibri"/>
                <w:b/>
              </w:rPr>
            </w:pPr>
            <w:r w:rsidRPr="00E2233F">
              <w:rPr>
                <w:rFonts w:ascii="Calibri" w:hAnsi="Calibri"/>
                <w:b/>
              </w:rPr>
              <w:t>Caroline Nichols</w:t>
            </w:r>
          </w:p>
          <w:p w:rsidR="00857A02" w:rsidRDefault="00857A02" w:rsidP="00F56D84">
            <w:pPr>
              <w:jc w:val="left"/>
              <w:outlineLvl w:val="1"/>
              <w:rPr>
                <w:rFonts w:ascii="Calibri" w:eastAsia="Times New Roman" w:hAnsi="Calibri" w:cs="Helvetica"/>
                <w:b/>
                <w:bCs/>
                <w:color w:val="000000" w:themeColor="text1"/>
                <w:sz w:val="22"/>
                <w:szCs w:val="22"/>
              </w:rPr>
            </w:pPr>
            <w:r w:rsidRPr="00E2233F">
              <w:rPr>
                <w:rFonts w:ascii="Calibri" w:eastAsia="Times New Roman" w:hAnsi="Calibri" w:cs="Helvetica"/>
                <w:b/>
                <w:bCs/>
                <w:color w:val="000000" w:themeColor="text1"/>
                <w:sz w:val="22"/>
                <w:szCs w:val="22"/>
              </w:rPr>
              <w:t>Recruiter CEO Inc.</w:t>
            </w:r>
          </w:p>
          <w:p w:rsidR="00857A02" w:rsidRDefault="00857A02" w:rsidP="00F56D84">
            <w:pPr>
              <w:jc w:val="left"/>
              <w:outlineLvl w:val="1"/>
              <w:rPr>
                <w:rFonts w:ascii="Calibri" w:hAnsi="Calibri"/>
                <w:sz w:val="20"/>
                <w:szCs w:val="20"/>
              </w:rPr>
            </w:pPr>
            <w:r>
              <w:rPr>
                <w:rFonts w:ascii="Calibri" w:hAnsi="Calibri"/>
                <w:sz w:val="20"/>
                <w:szCs w:val="20"/>
              </w:rPr>
              <w:t xml:space="preserve">February 20, </w:t>
            </w:r>
            <w:r w:rsidRPr="00DA244B">
              <w:rPr>
                <w:rFonts w:ascii="Calibri" w:hAnsi="Calibri"/>
                <w:sz w:val="20"/>
                <w:szCs w:val="20"/>
              </w:rPr>
              <w:t>2013</w:t>
            </w:r>
          </w:p>
          <w:p w:rsidR="00857A02" w:rsidRDefault="00857A02" w:rsidP="00F56D84">
            <w:pPr>
              <w:jc w:val="both"/>
              <w:outlineLvl w:val="1"/>
              <w:rPr>
                <w:rFonts w:asciiTheme="minorHAnsi" w:hAnsiTheme="minorHAnsi"/>
                <w:b/>
                <w:sz w:val="22"/>
                <w:szCs w:val="22"/>
              </w:rPr>
            </w:pPr>
            <w:r>
              <w:rPr>
                <w:rFonts w:asciiTheme="minorHAnsi" w:hAnsiTheme="minorHAnsi"/>
                <w:b/>
                <w:sz w:val="22"/>
                <w:szCs w:val="22"/>
              </w:rPr>
              <w:t>“Power-Networking”</w:t>
            </w:r>
          </w:p>
          <w:p w:rsidR="00857A02" w:rsidRPr="00E2233F" w:rsidRDefault="00857A02" w:rsidP="00F56D84">
            <w:pPr>
              <w:jc w:val="left"/>
              <w:rPr>
                <w:rFonts w:ascii="Calibri" w:hAnsi="Calibri"/>
                <w:b/>
                <w:sz w:val="36"/>
                <w:szCs w:val="36"/>
              </w:rPr>
            </w:pPr>
            <w:r>
              <w:rPr>
                <w:rFonts w:asciiTheme="minorHAnsi" w:hAnsiTheme="minorHAnsi"/>
                <w:noProof/>
              </w:rPr>
              <w:drawing>
                <wp:anchor distT="0" distB="0" distL="114300" distR="114300" simplePos="0" relativeHeight="251688960" behindDoc="0" locked="0" layoutInCell="1" allowOverlap="1" wp14:anchorId="7D2B4E46" wp14:editId="0166E026">
                  <wp:simplePos x="3228975" y="733425"/>
                  <wp:positionH relativeFrom="margin">
                    <wp:align>left</wp:align>
                  </wp:positionH>
                  <wp:positionV relativeFrom="margin">
                    <wp:align>top</wp:align>
                  </wp:positionV>
                  <wp:extent cx="1000125" cy="1133475"/>
                  <wp:effectExtent l="0" t="0" r="9525" b="9525"/>
                  <wp:wrapSquare wrapText="bothSides"/>
                  <wp:docPr id="6" name="Picture 6" descr="C:\Users\Pat\Documents\Pat-Pete\ReEntryHIS2012-2013\GLF\2012-2013\February2013\Carolin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Documents\Pat-Pete\ReEntryHIS2012-2013\GLF\2012-2013\February2013\CarolinePic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14:sizeRelH relativeFrom="margin">
                    <wp14:pctWidth>0</wp14:pctWidth>
                  </wp14:sizeRelH>
                </wp:anchor>
              </w:drawing>
            </w:r>
            <w:r w:rsidRPr="00E2233F">
              <w:rPr>
                <w:rFonts w:asciiTheme="minorHAnsi" w:eastAsia="Times New Roman" w:hAnsiTheme="minorHAnsi" w:cs="Helvetica"/>
                <w:color w:val="505050"/>
                <w:sz w:val="18"/>
                <w:szCs w:val="18"/>
              </w:rPr>
              <w:t>Caroline works for CEO Inc. This firm was start in 1994 and now is one of the area’s largest privately-held full-service practices, providing executive placement, temporary / contract solutions, and human resources and assessment consulting. Caroline’s broad insights and grasp of the financial industry is what keeps her customers coming back and thrilled with each placement she makes. Caroline says, “I love making the right match the first time, so that at the end of the day everyone leaves happy.” Her professional background includes several years working in the fast-paced world of politics, specializing in fundraising. Caroline earned her B.A. in Public Relations and Business Administration from the University of South Carolina. Caroline helps place top tier individuals in many companies.</w:t>
            </w:r>
          </w:p>
        </w:tc>
      </w:tr>
      <w:tr w:rsidR="00857A02" w:rsidRPr="00A658AF" w:rsidTr="00857A02">
        <w:tc>
          <w:tcPr>
            <w:tcW w:w="8995" w:type="dxa"/>
            <w:tcBorders>
              <w:top w:val="nil"/>
              <w:left w:val="nil"/>
              <w:bottom w:val="nil"/>
              <w:right w:val="nil"/>
            </w:tcBorders>
          </w:tcPr>
          <w:p w:rsidR="00857A02" w:rsidRDefault="00857A02" w:rsidP="00F56D84">
            <w:pPr>
              <w:rPr>
                <w:rFonts w:asciiTheme="minorHAnsi" w:hAnsiTheme="minorHAnsi"/>
              </w:rPr>
            </w:pPr>
            <w:r>
              <w:rPr>
                <w:rFonts w:asciiTheme="minorHAnsi" w:hAnsiTheme="minorHAnsi"/>
                <w:noProof/>
              </w:rPr>
              <w:drawing>
                <wp:anchor distT="0" distB="0" distL="114300" distR="114300" simplePos="0" relativeHeight="251689984" behindDoc="0" locked="0" layoutInCell="1" allowOverlap="1" wp14:anchorId="62B1C9ED" wp14:editId="599C64CF">
                  <wp:simplePos x="3190875" y="3019425"/>
                  <wp:positionH relativeFrom="margin">
                    <wp:align>left</wp:align>
                  </wp:positionH>
                  <wp:positionV relativeFrom="margin">
                    <wp:align>top</wp:align>
                  </wp:positionV>
                  <wp:extent cx="1028700" cy="1181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1181100"/>
                          </a:xfrm>
                          <a:prstGeom prst="rect">
                            <a:avLst/>
                          </a:prstGeom>
                          <a:noFill/>
                          <a:ln>
                            <a:noFill/>
                          </a:ln>
                        </pic:spPr>
                      </pic:pic>
                    </a:graphicData>
                  </a:graphic>
                </wp:anchor>
              </w:drawing>
            </w:r>
          </w:p>
          <w:p w:rsidR="00857A02" w:rsidRDefault="00857A02" w:rsidP="00F56D84">
            <w:pPr>
              <w:jc w:val="left"/>
              <w:rPr>
                <w:rFonts w:ascii="Calibri" w:hAnsi="Calibri"/>
                <w:b/>
              </w:rPr>
            </w:pPr>
            <w:r w:rsidRPr="006E06AC">
              <w:rPr>
                <w:rFonts w:ascii="Calibri" w:hAnsi="Calibri"/>
                <w:b/>
              </w:rPr>
              <w:t>6</w:t>
            </w:r>
            <w:r w:rsidRPr="006E06AC">
              <w:rPr>
                <w:rFonts w:ascii="Calibri" w:hAnsi="Calibri"/>
                <w:b/>
                <w:vertAlign w:val="superscript"/>
              </w:rPr>
              <w:t>th</w:t>
            </w:r>
          </w:p>
          <w:p w:rsidR="00857A02" w:rsidRDefault="008108E6" w:rsidP="00F56D84">
            <w:pPr>
              <w:jc w:val="left"/>
              <w:rPr>
                <w:rFonts w:ascii="Calibri" w:hAnsi="Calibri"/>
                <w:b/>
              </w:rPr>
            </w:pPr>
            <w:r>
              <w:rPr>
                <w:rFonts w:ascii="Calibri" w:hAnsi="Calibri"/>
                <w:b/>
              </w:rPr>
              <w:t xml:space="preserve">Dr. </w:t>
            </w:r>
            <w:r w:rsidR="00857A02" w:rsidRPr="006E06AC">
              <w:rPr>
                <w:rFonts w:ascii="Calibri" w:hAnsi="Calibri"/>
                <w:b/>
              </w:rPr>
              <w:t>Brenda Garcia-Diaz</w:t>
            </w:r>
          </w:p>
          <w:p w:rsidR="00857A02" w:rsidRDefault="00E30E4D" w:rsidP="00F56D84">
            <w:pPr>
              <w:jc w:val="left"/>
              <w:rPr>
                <w:rFonts w:ascii="Calibri" w:hAnsi="Calibri"/>
                <w:b/>
                <w:sz w:val="22"/>
                <w:szCs w:val="22"/>
              </w:rPr>
            </w:pPr>
            <w:r w:rsidRPr="006E06AC">
              <w:rPr>
                <w:rFonts w:ascii="Calibri" w:hAnsi="Calibri"/>
                <w:b/>
                <w:sz w:val="22"/>
                <w:szCs w:val="22"/>
              </w:rPr>
              <w:t>Ph.D.</w:t>
            </w:r>
            <w:r w:rsidR="00857A02" w:rsidRPr="006E06AC">
              <w:rPr>
                <w:rFonts w:ascii="Calibri" w:hAnsi="Calibri"/>
                <w:b/>
                <w:sz w:val="22"/>
                <w:szCs w:val="22"/>
              </w:rPr>
              <w:t>/U.S. Department of Energy’s (DOE) Savannah River National Laboratory (SRNL)</w:t>
            </w:r>
          </w:p>
          <w:p w:rsidR="00857A02" w:rsidRPr="006E06AC" w:rsidRDefault="00857A02" w:rsidP="00F56D84">
            <w:pPr>
              <w:jc w:val="left"/>
              <w:rPr>
                <w:rFonts w:ascii="Calibri" w:hAnsi="Calibri"/>
                <w:sz w:val="20"/>
                <w:szCs w:val="20"/>
              </w:rPr>
            </w:pPr>
            <w:r>
              <w:rPr>
                <w:rFonts w:ascii="Calibri" w:hAnsi="Calibri"/>
                <w:sz w:val="20"/>
                <w:szCs w:val="20"/>
              </w:rPr>
              <w:t>March 27, 2013</w:t>
            </w:r>
          </w:p>
          <w:p w:rsidR="00857A02" w:rsidRDefault="00857A02" w:rsidP="00F56D84">
            <w:pPr>
              <w:jc w:val="left"/>
              <w:rPr>
                <w:rFonts w:asciiTheme="minorHAnsi" w:hAnsiTheme="minorHAnsi"/>
                <w:b/>
              </w:rPr>
            </w:pPr>
            <w:r>
              <w:rPr>
                <w:rFonts w:asciiTheme="minorHAnsi" w:hAnsiTheme="minorHAnsi"/>
                <w:b/>
              </w:rPr>
              <w:t>“</w:t>
            </w:r>
            <w:r w:rsidRPr="006E06AC">
              <w:rPr>
                <w:rFonts w:asciiTheme="minorHAnsi" w:hAnsiTheme="minorHAnsi"/>
                <w:b/>
              </w:rPr>
              <w:t>Success in Research</w:t>
            </w:r>
            <w:r>
              <w:rPr>
                <w:rFonts w:asciiTheme="minorHAnsi" w:hAnsiTheme="minorHAnsi"/>
                <w:b/>
              </w:rPr>
              <w:t>”</w:t>
            </w:r>
          </w:p>
          <w:p w:rsidR="00857A02" w:rsidRDefault="00857A02" w:rsidP="00F56D84">
            <w:pPr>
              <w:jc w:val="left"/>
              <w:rPr>
                <w:rFonts w:asciiTheme="minorHAnsi" w:hAnsiTheme="minorHAnsi"/>
                <w:sz w:val="18"/>
                <w:szCs w:val="18"/>
              </w:rPr>
            </w:pPr>
            <w:r w:rsidRPr="004F40C3">
              <w:rPr>
                <w:rFonts w:asciiTheme="minorHAnsi" w:hAnsiTheme="minorHAnsi"/>
                <w:sz w:val="18"/>
                <w:szCs w:val="18"/>
              </w:rPr>
              <w:t>Brenda received her B.S. in Chemical Engineering and M.S. in Environmental Engineering from the University of Puerto Rico. Brenda’s interest in electrochemistry carried her to the Department of Chemical Engineering at the University of South Carolina where she obtained her Ph.D. in 2007.  Her primary field of research was in Direct Metha</w:t>
            </w:r>
            <w:r>
              <w:rPr>
                <w:rFonts w:asciiTheme="minorHAnsi" w:hAnsiTheme="minorHAnsi"/>
                <w:sz w:val="18"/>
                <w:szCs w:val="18"/>
              </w:rPr>
              <w:t xml:space="preserve">nol </w:t>
            </w:r>
            <w:r w:rsidRPr="004F40C3">
              <w:rPr>
                <w:rFonts w:asciiTheme="minorHAnsi" w:hAnsiTheme="minorHAnsi"/>
                <w:sz w:val="18"/>
                <w:szCs w:val="18"/>
              </w:rPr>
              <w:t>Fuel Cells (DMFCs). As post-doctoral researcher, Brenda worked on the electrochemical synthesis of aluminum hydride as a hydrogen storage material. Since 2008 Dr. García-Díaz is a Senior Engineer at SRNL. where she directs SRNL’s development of the electrochemical fluorination process and is the lead inventor on the patent application for this process.</w:t>
            </w:r>
          </w:p>
          <w:p w:rsidR="00857A02" w:rsidRPr="0045756F" w:rsidRDefault="00857A02" w:rsidP="00F56D84">
            <w:pPr>
              <w:jc w:val="left"/>
              <w:rPr>
                <w:rFonts w:asciiTheme="minorHAnsi" w:hAnsiTheme="minorHAnsi"/>
                <w:sz w:val="18"/>
                <w:szCs w:val="18"/>
              </w:rPr>
            </w:pPr>
          </w:p>
        </w:tc>
      </w:tr>
      <w:tr w:rsidR="00857A02" w:rsidRPr="00A658AF" w:rsidTr="00857A02">
        <w:tc>
          <w:tcPr>
            <w:tcW w:w="8995" w:type="dxa"/>
            <w:tcBorders>
              <w:top w:val="nil"/>
              <w:left w:val="nil"/>
              <w:bottom w:val="nil"/>
              <w:right w:val="nil"/>
            </w:tcBorders>
          </w:tcPr>
          <w:p w:rsidR="00857A02" w:rsidRPr="00A658AF" w:rsidRDefault="00857A02" w:rsidP="00F56D84">
            <w:pPr>
              <w:rPr>
                <w:rFonts w:asciiTheme="minorHAnsi" w:hAnsiTheme="minorHAnsi"/>
              </w:rPr>
            </w:pPr>
          </w:p>
          <w:p w:rsidR="00857A02" w:rsidRDefault="00857A02" w:rsidP="00F56D84">
            <w:pPr>
              <w:jc w:val="left"/>
              <w:rPr>
                <w:rFonts w:ascii="Calibri" w:hAnsi="Calibri"/>
                <w:b/>
              </w:rPr>
            </w:pPr>
            <w:r>
              <w:rPr>
                <w:rFonts w:ascii="Calibri" w:hAnsi="Calibri"/>
                <w:b/>
              </w:rPr>
              <w:t>7</w:t>
            </w:r>
            <w:r w:rsidRPr="00C720D9">
              <w:rPr>
                <w:rFonts w:ascii="Calibri" w:hAnsi="Calibri"/>
                <w:b/>
                <w:vertAlign w:val="superscript"/>
              </w:rPr>
              <w:t>th</w:t>
            </w:r>
          </w:p>
          <w:p w:rsidR="00857A02" w:rsidRDefault="008108E6" w:rsidP="00F56D84">
            <w:pPr>
              <w:jc w:val="left"/>
              <w:rPr>
                <w:rFonts w:ascii="Calibri" w:hAnsi="Calibri"/>
                <w:b/>
              </w:rPr>
            </w:pPr>
            <w:r>
              <w:rPr>
                <w:rFonts w:ascii="Calibri" w:hAnsi="Calibri"/>
                <w:b/>
              </w:rPr>
              <w:t xml:space="preserve">Dr. </w:t>
            </w:r>
            <w:r w:rsidR="00857A02">
              <w:rPr>
                <w:rFonts w:ascii="Calibri" w:hAnsi="Calibri"/>
                <w:b/>
              </w:rPr>
              <w:t>Chuck Kwok</w:t>
            </w:r>
          </w:p>
          <w:p w:rsidR="00857A02" w:rsidRDefault="00857A02" w:rsidP="00F56D84">
            <w:pPr>
              <w:jc w:val="left"/>
              <w:rPr>
                <w:rFonts w:ascii="Calibri" w:hAnsi="Calibri"/>
                <w:b/>
                <w:sz w:val="22"/>
                <w:szCs w:val="22"/>
              </w:rPr>
            </w:pPr>
            <w:r w:rsidRPr="00C720D9">
              <w:rPr>
                <w:rFonts w:ascii="Calibri" w:hAnsi="Calibri"/>
                <w:b/>
                <w:sz w:val="22"/>
                <w:szCs w:val="22"/>
              </w:rPr>
              <w:t>Professor of International Business at the University of South Carolina</w:t>
            </w:r>
          </w:p>
          <w:p w:rsidR="00857A02" w:rsidRDefault="00857A02" w:rsidP="00F56D84">
            <w:pPr>
              <w:jc w:val="left"/>
              <w:rPr>
                <w:rFonts w:ascii="Calibri" w:hAnsi="Calibri"/>
                <w:sz w:val="20"/>
                <w:szCs w:val="20"/>
              </w:rPr>
            </w:pPr>
            <w:r w:rsidRPr="00C720D9">
              <w:rPr>
                <w:rFonts w:ascii="Calibri" w:hAnsi="Calibri"/>
                <w:sz w:val="20"/>
                <w:szCs w:val="20"/>
              </w:rPr>
              <w:t>April</w:t>
            </w:r>
            <w:r>
              <w:rPr>
                <w:rFonts w:ascii="Calibri" w:hAnsi="Calibri"/>
                <w:sz w:val="20"/>
                <w:szCs w:val="20"/>
              </w:rPr>
              <w:t xml:space="preserve"> 24, 2013</w:t>
            </w:r>
          </w:p>
          <w:p w:rsidR="00857A02" w:rsidRDefault="00857A02" w:rsidP="00F56D84">
            <w:pPr>
              <w:jc w:val="left"/>
              <w:rPr>
                <w:rFonts w:ascii="Calibri" w:hAnsi="Calibri"/>
                <w:b/>
              </w:rPr>
            </w:pPr>
            <w:r>
              <w:rPr>
                <w:rFonts w:ascii="Calibri" w:hAnsi="Calibri"/>
                <w:b/>
              </w:rPr>
              <w:t>“</w:t>
            </w:r>
            <w:r w:rsidRPr="00C720D9">
              <w:rPr>
                <w:rFonts w:ascii="Calibri" w:hAnsi="Calibri"/>
                <w:b/>
              </w:rPr>
              <w:t>Career Success and Balanced Life</w:t>
            </w:r>
            <w:r>
              <w:rPr>
                <w:rFonts w:ascii="Calibri" w:hAnsi="Calibri"/>
                <w:b/>
              </w:rPr>
              <w:t>”</w:t>
            </w:r>
          </w:p>
          <w:p w:rsidR="00857A02" w:rsidRDefault="00857A02" w:rsidP="00F56D84">
            <w:pPr>
              <w:jc w:val="left"/>
              <w:rPr>
                <w:rFonts w:ascii="Calibri" w:hAnsi="Calibri"/>
                <w:sz w:val="18"/>
                <w:szCs w:val="18"/>
              </w:rPr>
            </w:pPr>
            <w:r w:rsidRPr="00481471">
              <w:rPr>
                <w:rFonts w:asciiTheme="minorHAnsi" w:hAnsiTheme="minorHAnsi" w:cstheme="minorHAnsi"/>
                <w:noProof/>
              </w:rPr>
              <w:drawing>
                <wp:anchor distT="0" distB="0" distL="114300" distR="114300" simplePos="0" relativeHeight="251691008" behindDoc="0" locked="0" layoutInCell="1" allowOverlap="1" wp14:anchorId="0C372B10" wp14:editId="3B7BCB65">
                  <wp:simplePos x="3219450" y="5248275"/>
                  <wp:positionH relativeFrom="margin">
                    <wp:align>left</wp:align>
                  </wp:positionH>
                  <wp:positionV relativeFrom="margin">
                    <wp:align>top</wp:align>
                  </wp:positionV>
                  <wp:extent cx="1028700" cy="10191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471">
              <w:rPr>
                <w:rFonts w:asciiTheme="minorHAnsi" w:hAnsiTheme="minorHAnsi" w:cstheme="minorHAnsi"/>
                <w:sz w:val="18"/>
                <w:szCs w:val="18"/>
              </w:rPr>
              <w:t>Dr. Chuck Kwok is Charles W. Coker, Sr. Distinguished Moore Fellow and Professor of International Business at the University of South Carolina. Since 1990, the International Business department at USC has been consistently ranked by the U.S. News &amp; World Report among the top three International Business programs in the U.S. He has been teaching International Finance at USC since Fall, 1984, receiving a variety of teaching awards including the International Professional Award in 1998. Professor Kwok is also a visiting professor at several universities in Europe and Asia. In 1999, he was awarded the honor of Guest Professorship by the Peking University, PRC and in 2012, the Best Teaching Award of the Beijing International MBA program of the Peking University</w:t>
            </w:r>
            <w:r w:rsidRPr="00C720D9">
              <w:rPr>
                <w:rFonts w:ascii="Calibri" w:hAnsi="Calibri"/>
                <w:sz w:val="18"/>
                <w:szCs w:val="18"/>
              </w:rPr>
              <w:t>.</w:t>
            </w: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5E5D76" w:rsidRDefault="005E5D76" w:rsidP="00F56D84">
            <w:pPr>
              <w:jc w:val="left"/>
              <w:rPr>
                <w:rFonts w:ascii="Calibri" w:hAnsi="Calibri"/>
                <w:sz w:val="18"/>
                <w:szCs w:val="18"/>
              </w:rPr>
            </w:pPr>
          </w:p>
          <w:p w:rsidR="00857A02" w:rsidRPr="00C720D9" w:rsidRDefault="00857A02" w:rsidP="00FE1FFA">
            <w:pPr>
              <w:jc w:val="left"/>
              <w:rPr>
                <w:rFonts w:ascii="Calibri" w:hAnsi="Calibri"/>
                <w:sz w:val="18"/>
                <w:szCs w:val="18"/>
              </w:rPr>
            </w:pPr>
            <w:r>
              <w:rPr>
                <w:rFonts w:ascii="Calibri" w:hAnsi="Calibri"/>
                <w:sz w:val="18"/>
                <w:szCs w:val="18"/>
              </w:rPr>
              <w:t xml:space="preserve">                                            </w:t>
            </w:r>
          </w:p>
        </w:tc>
      </w:tr>
      <w:tr w:rsidR="00857A02" w:rsidRPr="00A658AF" w:rsidTr="00857A02">
        <w:tc>
          <w:tcPr>
            <w:tcW w:w="8995" w:type="dxa"/>
            <w:tcBorders>
              <w:top w:val="nil"/>
              <w:left w:val="nil"/>
              <w:bottom w:val="nil"/>
              <w:right w:val="nil"/>
            </w:tcBorders>
          </w:tcPr>
          <w:p w:rsidR="00280CEB" w:rsidRDefault="00280CEB" w:rsidP="00280CEB">
            <w:pPr>
              <w:jc w:val="both"/>
              <w:rPr>
                <w:rFonts w:ascii="Calibri" w:hAnsi="Calibri"/>
                <w:b/>
              </w:rPr>
            </w:pPr>
            <w:r w:rsidRPr="00A658AF">
              <w:rPr>
                <w:rFonts w:asciiTheme="minorHAnsi" w:hAnsiTheme="minorHAnsi"/>
                <w:noProof/>
              </w:rPr>
              <w:lastRenderedPageBreak/>
              <w:drawing>
                <wp:anchor distT="0" distB="0" distL="114300" distR="114300" simplePos="0" relativeHeight="251692032" behindDoc="1" locked="0" layoutInCell="1" allowOverlap="1" wp14:anchorId="6215E0B9" wp14:editId="7C5B00FB">
                  <wp:simplePos x="0" y="0"/>
                  <wp:positionH relativeFrom="column">
                    <wp:posOffset>-191135</wp:posOffset>
                  </wp:positionH>
                  <wp:positionV relativeFrom="paragraph">
                    <wp:posOffset>989330</wp:posOffset>
                  </wp:positionV>
                  <wp:extent cx="847725" cy="990600"/>
                  <wp:effectExtent l="0" t="0" r="9525" b="0"/>
                  <wp:wrapSquare wrapText="bothSides"/>
                  <wp:docPr id="9" name="Picture 9" descr="tomandto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ndtoni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l="6856" t="2602" r="40724" b="37665"/>
                          <a:stretch>
                            <a:fillRect/>
                          </a:stretch>
                        </pic:blipFill>
                        <pic:spPr bwMode="auto">
                          <a:xfrm>
                            <a:off x="0" y="0"/>
                            <a:ext cx="8477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A02">
              <w:rPr>
                <w:rFonts w:asciiTheme="minorHAnsi" w:hAnsiTheme="minorHAnsi"/>
              </w:rPr>
              <w:t xml:space="preserve">  </w:t>
            </w:r>
            <w:r>
              <w:rPr>
                <w:rFonts w:asciiTheme="minorHAnsi" w:hAnsiTheme="minorHAnsi"/>
                <w:noProof/>
              </w:rPr>
              <w:drawing>
                <wp:inline distT="0" distB="0" distL="0" distR="0" wp14:anchorId="4A418CFA" wp14:editId="4FCA2CF5">
                  <wp:extent cx="939800" cy="905451"/>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I_Curve_Byline_2C_Gray (579x640)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2231" cy="907793"/>
                          </a:xfrm>
                          <a:prstGeom prst="rect">
                            <a:avLst/>
                          </a:prstGeom>
                        </pic:spPr>
                      </pic:pic>
                    </a:graphicData>
                  </a:graphic>
                </wp:inline>
              </w:drawing>
            </w:r>
            <w:r w:rsidR="00857A02">
              <w:rPr>
                <w:rFonts w:asciiTheme="minorHAnsi" w:hAnsiTheme="minorHAnsi"/>
              </w:rPr>
              <w:t xml:space="preserve">               </w:t>
            </w:r>
            <w:r w:rsidR="00857A02" w:rsidRPr="00C46A6D">
              <w:rPr>
                <w:rFonts w:asciiTheme="minorHAnsi" w:hAnsiTheme="minorHAnsi"/>
                <w:b/>
              </w:rPr>
              <w:t>2013-2014</w:t>
            </w:r>
            <w:r w:rsidR="00FE1FFA">
              <w:rPr>
                <w:rFonts w:asciiTheme="minorHAnsi" w:hAnsiTheme="minorHAnsi"/>
                <w:b/>
              </w:rPr>
              <w:t xml:space="preserve"> School </w:t>
            </w:r>
            <w:r>
              <w:rPr>
                <w:rFonts w:asciiTheme="minorHAnsi" w:hAnsiTheme="minorHAnsi"/>
                <w:b/>
              </w:rPr>
              <w:t>Y</w:t>
            </w:r>
            <w:r w:rsidR="00FE1FFA">
              <w:rPr>
                <w:rFonts w:asciiTheme="minorHAnsi" w:hAnsiTheme="minorHAnsi"/>
                <w:b/>
              </w:rPr>
              <w:t>ear</w:t>
            </w:r>
          </w:p>
          <w:p w:rsidR="00280CEB" w:rsidRDefault="00280CEB" w:rsidP="00F56D84">
            <w:pPr>
              <w:jc w:val="left"/>
              <w:rPr>
                <w:rFonts w:ascii="Calibri" w:hAnsi="Calibri"/>
                <w:b/>
              </w:rPr>
            </w:pPr>
          </w:p>
          <w:p w:rsidR="00280CEB" w:rsidRDefault="00280CEB" w:rsidP="00F56D84">
            <w:pPr>
              <w:jc w:val="left"/>
              <w:rPr>
                <w:rFonts w:ascii="Calibri" w:hAnsi="Calibri"/>
                <w:b/>
              </w:rPr>
            </w:pPr>
            <w:r>
              <w:rPr>
                <w:noProof/>
              </w:rPr>
              <w:drawing>
                <wp:anchor distT="0" distB="0" distL="114300" distR="114300" simplePos="0" relativeHeight="251693056" behindDoc="0" locked="0" layoutInCell="1" allowOverlap="1" wp14:anchorId="0B5A1E88" wp14:editId="1B51FAE2">
                  <wp:simplePos x="0" y="0"/>
                  <wp:positionH relativeFrom="margin">
                    <wp:posOffset>3982085</wp:posOffset>
                  </wp:positionH>
                  <wp:positionV relativeFrom="margin">
                    <wp:posOffset>1057275</wp:posOffset>
                  </wp:positionV>
                  <wp:extent cx="981075" cy="733425"/>
                  <wp:effectExtent l="0" t="0" r="9525" b="9525"/>
                  <wp:wrapSquare wrapText="bothSides"/>
                  <wp:docPr id="11" name="Picture 11" descr="C:\Users\Pat\Documents\ReEntry2013-2014n\GLF2013-2014\GLFsJan-May2014\Jan2014\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ocuments\ReEntry2013-2014n\GLF2013-2014\GLFsJan-May2014\Jan2014\D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733425"/>
                          </a:xfrm>
                          <a:prstGeom prst="rect">
                            <a:avLst/>
                          </a:prstGeom>
                          <a:noFill/>
                          <a:ln>
                            <a:noFill/>
                          </a:ln>
                        </pic:spPr>
                      </pic:pic>
                    </a:graphicData>
                  </a:graphic>
                </wp:anchor>
              </w:drawing>
            </w:r>
          </w:p>
          <w:p w:rsidR="00857A02" w:rsidRDefault="00857A02" w:rsidP="00F56D84">
            <w:pPr>
              <w:jc w:val="left"/>
              <w:rPr>
                <w:rFonts w:ascii="Calibri" w:hAnsi="Calibri"/>
                <w:b/>
              </w:rPr>
            </w:pPr>
            <w:r>
              <w:rPr>
                <w:rFonts w:ascii="Calibri" w:hAnsi="Calibri"/>
                <w:b/>
              </w:rPr>
              <w:t>8</w:t>
            </w:r>
            <w:r w:rsidRPr="00115448">
              <w:rPr>
                <w:rFonts w:ascii="Calibri" w:hAnsi="Calibri"/>
                <w:b/>
                <w:vertAlign w:val="superscript"/>
              </w:rPr>
              <w:t>th</w:t>
            </w:r>
          </w:p>
          <w:p w:rsidR="00857A02" w:rsidRDefault="00857A02" w:rsidP="00F56D84">
            <w:pPr>
              <w:jc w:val="left"/>
              <w:rPr>
                <w:rFonts w:ascii="Calibri" w:hAnsi="Calibri"/>
                <w:b/>
              </w:rPr>
            </w:pPr>
            <w:r>
              <w:rPr>
                <w:rFonts w:ascii="Calibri" w:hAnsi="Calibri"/>
                <w:b/>
              </w:rPr>
              <w:t>Tom Henry-Consultant on Business Practices</w:t>
            </w:r>
          </w:p>
          <w:p w:rsidR="00857A02" w:rsidRDefault="00857A02" w:rsidP="00F56D84">
            <w:pPr>
              <w:jc w:val="left"/>
              <w:rPr>
                <w:rFonts w:ascii="Calibri" w:hAnsi="Calibri"/>
                <w:b/>
              </w:rPr>
            </w:pPr>
            <w:r>
              <w:rPr>
                <w:rFonts w:ascii="Calibri" w:hAnsi="Calibri"/>
                <w:b/>
              </w:rPr>
              <w:t>Dr. Deb McQuilikin- Professor of Nursing</w:t>
            </w:r>
          </w:p>
          <w:p w:rsidR="000836A8" w:rsidRDefault="000836A8" w:rsidP="00F56D84">
            <w:pPr>
              <w:jc w:val="left"/>
              <w:rPr>
                <w:rFonts w:ascii="Calibri" w:hAnsi="Calibri"/>
                <w:b/>
              </w:rPr>
            </w:pPr>
            <w:r>
              <w:rPr>
                <w:rFonts w:ascii="Calibri" w:hAnsi="Calibri"/>
                <w:b/>
              </w:rPr>
              <w:t>Erica Ray –City of Columbia</w:t>
            </w:r>
          </w:p>
          <w:p w:rsidR="00857A02" w:rsidRPr="000836A8" w:rsidRDefault="00857A02" w:rsidP="00F56D84">
            <w:pPr>
              <w:jc w:val="left"/>
              <w:rPr>
                <w:rFonts w:ascii="Calibri" w:hAnsi="Calibri"/>
                <w:b/>
              </w:rPr>
            </w:pPr>
            <w:r w:rsidRPr="00DA2B0D">
              <w:rPr>
                <w:rFonts w:ascii="Calibri" w:hAnsi="Calibri"/>
                <w:sz w:val="20"/>
                <w:szCs w:val="20"/>
              </w:rPr>
              <w:t xml:space="preserve"> September 11, 2013</w:t>
            </w:r>
          </w:p>
          <w:p w:rsidR="00857A02" w:rsidRDefault="00857A02" w:rsidP="00F56D84">
            <w:pPr>
              <w:tabs>
                <w:tab w:val="left" w:pos="630"/>
                <w:tab w:val="center" w:pos="4680"/>
              </w:tabs>
              <w:jc w:val="both"/>
              <w:rPr>
                <w:rFonts w:ascii="Calibri" w:hAnsi="Calibri" w:cs="Arial"/>
                <w:b/>
                <w:noProof/>
              </w:rPr>
            </w:pPr>
            <w:r>
              <w:rPr>
                <w:rFonts w:ascii="Calibri" w:hAnsi="Calibri" w:cs="Arial"/>
                <w:b/>
                <w:noProof/>
              </w:rPr>
              <w:t>“</w:t>
            </w:r>
            <w:r w:rsidRPr="00953AAA">
              <w:rPr>
                <w:rFonts w:ascii="Calibri" w:hAnsi="Calibri" w:cs="Arial"/>
                <w:b/>
                <w:noProof/>
              </w:rPr>
              <w:t>How do you deal with the USA healthcare system?</w:t>
            </w:r>
            <w:r>
              <w:rPr>
                <w:rFonts w:ascii="Calibri" w:hAnsi="Calibri" w:cs="Arial"/>
                <w:b/>
                <w:noProof/>
              </w:rPr>
              <w:t>”</w:t>
            </w:r>
          </w:p>
          <w:p w:rsidR="00857A02" w:rsidRDefault="00857A02" w:rsidP="00FE1FFA">
            <w:pPr>
              <w:tabs>
                <w:tab w:val="left" w:pos="630"/>
                <w:tab w:val="center" w:pos="4680"/>
              </w:tabs>
              <w:jc w:val="both"/>
              <w:rPr>
                <w:rFonts w:ascii="Calibri" w:hAnsi="Calibri" w:cs="Arial"/>
                <w:b/>
                <w:noProof/>
              </w:rPr>
            </w:pPr>
            <w:r>
              <w:rPr>
                <w:rFonts w:ascii="Calibri" w:hAnsi="Calibri" w:cs="Arial"/>
                <w:b/>
                <w:noProof/>
              </w:rPr>
              <w:t>“</w:t>
            </w:r>
            <w:r w:rsidRPr="00953AAA">
              <w:rPr>
                <w:rFonts w:ascii="Calibri" w:hAnsi="Calibri" w:cs="Arial"/>
                <w:b/>
                <w:noProof/>
              </w:rPr>
              <w:t>What is a mentor, how do you find one, and how can one help your career?</w:t>
            </w:r>
            <w:r>
              <w:rPr>
                <w:rFonts w:ascii="Calibri" w:hAnsi="Calibri" w:cs="Arial"/>
                <w:b/>
                <w:noProof/>
              </w:rPr>
              <w:t xml:space="preserve"> “</w:t>
            </w:r>
            <w:r w:rsidRPr="00953AAA">
              <w:rPr>
                <w:rFonts w:ascii="Calibri" w:hAnsi="Calibri"/>
                <w:b/>
              </w:rPr>
              <w:t>“</w:t>
            </w:r>
            <w:r w:rsidRPr="00953AAA">
              <w:rPr>
                <w:rFonts w:ascii="Calibri" w:hAnsi="Calibri" w:cs="Arial"/>
                <w:b/>
                <w:noProof/>
              </w:rPr>
              <w:t>What is there to do in Columbia?</w:t>
            </w:r>
            <w:r>
              <w:rPr>
                <w:rFonts w:ascii="Calibri" w:hAnsi="Calibri" w:cs="Arial"/>
                <w:b/>
                <w:noProof/>
              </w:rPr>
              <w:t>”</w:t>
            </w:r>
          </w:p>
          <w:p w:rsidR="00280CEB" w:rsidRPr="00953AAA" w:rsidRDefault="00280CEB" w:rsidP="00FE1FFA">
            <w:pPr>
              <w:tabs>
                <w:tab w:val="left" w:pos="630"/>
                <w:tab w:val="center" w:pos="4680"/>
              </w:tabs>
              <w:jc w:val="both"/>
              <w:rPr>
                <w:rFonts w:ascii="Calibri" w:hAnsi="Calibri"/>
                <w:b/>
              </w:rPr>
            </w:pPr>
          </w:p>
        </w:tc>
      </w:tr>
      <w:tr w:rsidR="00857A02" w:rsidRPr="00A658AF" w:rsidTr="00857A02">
        <w:tc>
          <w:tcPr>
            <w:tcW w:w="8995" w:type="dxa"/>
            <w:tcBorders>
              <w:top w:val="nil"/>
              <w:left w:val="nil"/>
              <w:bottom w:val="nil"/>
              <w:right w:val="nil"/>
            </w:tcBorders>
          </w:tcPr>
          <w:p w:rsidR="00857A02" w:rsidRPr="00A658AF" w:rsidRDefault="00857A02" w:rsidP="00F56D84">
            <w:pPr>
              <w:rPr>
                <w:rFonts w:asciiTheme="minorHAnsi" w:hAnsiTheme="minorHAnsi"/>
              </w:rPr>
            </w:pPr>
          </w:p>
          <w:p w:rsidR="00857A02" w:rsidRDefault="00857A02" w:rsidP="00DA2B0D">
            <w:pPr>
              <w:jc w:val="left"/>
              <w:rPr>
                <w:rFonts w:asciiTheme="minorHAnsi" w:hAnsiTheme="minorHAnsi"/>
                <w:b/>
              </w:rPr>
            </w:pPr>
            <w:r>
              <w:rPr>
                <w:rFonts w:asciiTheme="minorHAnsi" w:hAnsiTheme="minorHAnsi"/>
                <w:b/>
              </w:rPr>
              <w:t>9</w:t>
            </w:r>
            <w:r w:rsidRPr="00DA2B0D">
              <w:rPr>
                <w:rFonts w:asciiTheme="minorHAnsi" w:hAnsiTheme="minorHAnsi"/>
                <w:b/>
                <w:vertAlign w:val="superscript"/>
              </w:rPr>
              <w:t>th</w:t>
            </w:r>
          </w:p>
          <w:p w:rsidR="00857A02" w:rsidRDefault="00857A02" w:rsidP="00DA2B0D">
            <w:pPr>
              <w:jc w:val="left"/>
              <w:rPr>
                <w:sz w:val="32"/>
                <w:szCs w:val="32"/>
              </w:rPr>
            </w:pPr>
            <w:r w:rsidRPr="00DA2B0D">
              <w:rPr>
                <w:rFonts w:asciiTheme="minorHAnsi" w:hAnsiTheme="minorHAnsi"/>
                <w:b/>
              </w:rPr>
              <w:t>Julian C. Dalzell</w:t>
            </w:r>
            <w:r>
              <w:rPr>
                <w:sz w:val="32"/>
                <w:szCs w:val="32"/>
              </w:rPr>
              <w:t xml:space="preserve"> </w:t>
            </w:r>
          </w:p>
          <w:p w:rsidR="00857A02" w:rsidRDefault="00857A02" w:rsidP="00DA2B0D">
            <w:pPr>
              <w:jc w:val="left"/>
              <w:rPr>
                <w:rFonts w:ascii="Calibri" w:hAnsi="Calibri" w:cs="NJSIFA+Interstate-RegularConden"/>
                <w:b/>
                <w:sz w:val="22"/>
                <w:szCs w:val="22"/>
              </w:rPr>
            </w:pPr>
            <w:r w:rsidRPr="00DA2B0D">
              <w:rPr>
                <w:rFonts w:ascii="Calibri" w:hAnsi="Calibri" w:cs="NJSIFA+Interstate-RegularConden"/>
                <w:b/>
                <w:sz w:val="22"/>
                <w:szCs w:val="22"/>
              </w:rPr>
              <w:t>Lecturer, Management Department Darla Moore School of Business, USC</w:t>
            </w:r>
          </w:p>
          <w:p w:rsidR="00857A02" w:rsidRDefault="00857A02" w:rsidP="00DA2B0D">
            <w:pPr>
              <w:jc w:val="left"/>
              <w:rPr>
                <w:rFonts w:ascii="Calibri" w:hAnsi="Calibri"/>
                <w:sz w:val="20"/>
                <w:szCs w:val="20"/>
              </w:rPr>
            </w:pPr>
            <w:r>
              <w:rPr>
                <w:rFonts w:ascii="Calibri" w:hAnsi="Calibri"/>
                <w:sz w:val="20"/>
                <w:szCs w:val="20"/>
              </w:rPr>
              <w:t>September 25, 2013</w:t>
            </w:r>
          </w:p>
          <w:p w:rsidR="00857A02" w:rsidRPr="00BB3ED7" w:rsidRDefault="00857A02" w:rsidP="00BB3ED7">
            <w:pPr>
              <w:jc w:val="left"/>
              <w:rPr>
                <w:rFonts w:asciiTheme="minorHAnsi" w:hAnsiTheme="minorHAnsi"/>
              </w:rPr>
            </w:pPr>
            <w:r>
              <w:rPr>
                <w:b/>
                <w:bCs/>
                <w:sz w:val="23"/>
                <w:szCs w:val="23"/>
              </w:rPr>
              <w:t>“</w:t>
            </w:r>
            <w:r w:rsidRPr="00BB3ED7">
              <w:rPr>
                <w:rFonts w:asciiTheme="minorHAnsi" w:hAnsiTheme="minorHAnsi"/>
                <w:b/>
                <w:bCs/>
              </w:rPr>
              <w:t>Working Cross-Culturally:</w:t>
            </w:r>
            <w:r>
              <w:rPr>
                <w:rFonts w:asciiTheme="minorHAnsi" w:hAnsiTheme="minorHAnsi"/>
                <w:b/>
                <w:bCs/>
              </w:rPr>
              <w:t xml:space="preserve"> </w:t>
            </w:r>
            <w:r w:rsidRPr="00310AC0">
              <w:rPr>
                <w:rFonts w:asciiTheme="minorHAnsi" w:hAnsiTheme="minorHAnsi"/>
                <w:b/>
              </w:rPr>
              <w:t>Culture-building bridges or building barriers? The difference between understanding and judging</w:t>
            </w:r>
            <w:r w:rsidRPr="00BB3ED7">
              <w:rPr>
                <w:rFonts w:asciiTheme="minorHAnsi" w:hAnsiTheme="minorHAnsi"/>
              </w:rPr>
              <w:t>”</w:t>
            </w:r>
          </w:p>
          <w:p w:rsidR="00857A02" w:rsidRDefault="00857A02" w:rsidP="00FE1FFA">
            <w:pPr>
              <w:jc w:val="left"/>
              <w:rPr>
                <w:rFonts w:asciiTheme="minorHAnsi" w:hAnsiTheme="minorHAnsi" w:cs="GoudySansStd-Book"/>
                <w:sz w:val="18"/>
                <w:szCs w:val="18"/>
              </w:rPr>
            </w:pPr>
            <w:r w:rsidRPr="00A658AF">
              <w:rPr>
                <w:rFonts w:asciiTheme="minorHAnsi" w:hAnsiTheme="minorHAnsi"/>
                <w:noProof/>
              </w:rPr>
              <w:drawing>
                <wp:anchor distT="0" distB="0" distL="114300" distR="114300" simplePos="0" relativeHeight="251694080" behindDoc="0" locked="0" layoutInCell="1" allowOverlap="1" wp14:anchorId="423B15CE" wp14:editId="6FC0478A">
                  <wp:simplePos x="0" y="0"/>
                  <wp:positionH relativeFrom="margin">
                    <wp:align>left</wp:align>
                  </wp:positionH>
                  <wp:positionV relativeFrom="margin">
                    <wp:align>top</wp:align>
                  </wp:positionV>
                  <wp:extent cx="952500" cy="13906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390650"/>
                          </a:xfrm>
                          <a:prstGeom prst="rect">
                            <a:avLst/>
                          </a:prstGeom>
                          <a:noFill/>
                          <a:ln>
                            <a:noFill/>
                          </a:ln>
                        </pic:spPr>
                      </pic:pic>
                    </a:graphicData>
                  </a:graphic>
                  <wp14:sizeRelV relativeFrom="margin">
                    <wp14:pctHeight>0</wp14:pctHeight>
                  </wp14:sizeRelV>
                </wp:anchor>
              </w:drawing>
            </w:r>
            <w:r w:rsidRPr="00117214">
              <w:rPr>
                <w:rFonts w:asciiTheme="minorHAnsi" w:hAnsiTheme="minorHAnsi" w:cs="GoudySansStd-Book"/>
                <w:sz w:val="18"/>
                <w:szCs w:val="18"/>
              </w:rPr>
              <w:t xml:space="preserve">Julian </w:t>
            </w:r>
            <w:r>
              <w:rPr>
                <w:rFonts w:asciiTheme="minorHAnsi" w:hAnsiTheme="minorHAnsi" w:cs="GoudySansStd-Book"/>
                <w:sz w:val="18"/>
                <w:szCs w:val="18"/>
              </w:rPr>
              <w:t>Dalzell spent 43 years with one of the world’s premier companies, Royal Dutch/Shell. He held global, regional and country leadership roles in the United Kingdom, the United States, Malaysia, Brunei, and Singapore. He is a frequent speaker at conferences on subjects such as intercultural communications, leadership and ethics and is on the faculty of the Darla Moore School of Business</w:t>
            </w:r>
          </w:p>
          <w:p w:rsidR="00280CEB" w:rsidRPr="00BB3ED7" w:rsidRDefault="00280CEB" w:rsidP="00FE1FFA">
            <w:pPr>
              <w:jc w:val="left"/>
              <w:rPr>
                <w:rFonts w:ascii="Calibri" w:hAnsi="Calibri"/>
                <w:sz w:val="18"/>
                <w:szCs w:val="18"/>
              </w:rPr>
            </w:pPr>
          </w:p>
        </w:tc>
      </w:tr>
      <w:tr w:rsidR="00857A02" w:rsidRPr="00A658AF" w:rsidTr="00857A02">
        <w:tc>
          <w:tcPr>
            <w:tcW w:w="8995" w:type="dxa"/>
            <w:tcBorders>
              <w:top w:val="nil"/>
              <w:left w:val="nil"/>
              <w:bottom w:val="nil"/>
              <w:right w:val="nil"/>
            </w:tcBorders>
          </w:tcPr>
          <w:p w:rsidR="00857A02" w:rsidRPr="00A658AF" w:rsidRDefault="00857A02" w:rsidP="00F56D84">
            <w:pPr>
              <w:rPr>
                <w:rFonts w:asciiTheme="minorHAnsi" w:hAnsiTheme="minorHAnsi"/>
              </w:rPr>
            </w:pPr>
          </w:p>
          <w:p w:rsidR="00857A02" w:rsidRDefault="00857A02" w:rsidP="00310AC0">
            <w:pPr>
              <w:jc w:val="left"/>
              <w:rPr>
                <w:rFonts w:asciiTheme="minorHAnsi" w:hAnsiTheme="minorHAnsi"/>
                <w:b/>
              </w:rPr>
            </w:pPr>
            <w:r>
              <w:rPr>
                <w:rFonts w:asciiTheme="minorHAnsi" w:hAnsiTheme="minorHAnsi"/>
                <w:b/>
              </w:rPr>
              <w:t>10</w:t>
            </w:r>
            <w:r w:rsidRPr="00310AC0">
              <w:rPr>
                <w:rFonts w:asciiTheme="minorHAnsi" w:hAnsiTheme="minorHAnsi"/>
                <w:b/>
                <w:vertAlign w:val="superscript"/>
              </w:rPr>
              <w:t>th</w:t>
            </w:r>
          </w:p>
          <w:p w:rsidR="00857A02" w:rsidRDefault="00857A02" w:rsidP="00310AC0">
            <w:pPr>
              <w:jc w:val="left"/>
              <w:rPr>
                <w:rFonts w:asciiTheme="minorHAnsi" w:hAnsiTheme="minorHAnsi"/>
                <w:b/>
              </w:rPr>
            </w:pPr>
            <w:r w:rsidRPr="00310AC0">
              <w:rPr>
                <w:rFonts w:asciiTheme="minorHAnsi" w:hAnsiTheme="minorHAnsi"/>
                <w:b/>
              </w:rPr>
              <w:t>Dr. Harris  Pastides</w:t>
            </w:r>
          </w:p>
          <w:p w:rsidR="000836A8" w:rsidRDefault="00857A02" w:rsidP="00310AC0">
            <w:pPr>
              <w:jc w:val="left"/>
              <w:rPr>
                <w:rFonts w:asciiTheme="minorHAnsi" w:hAnsiTheme="minorHAnsi"/>
                <w:b/>
                <w:sz w:val="22"/>
                <w:szCs w:val="22"/>
              </w:rPr>
            </w:pPr>
            <w:r w:rsidRPr="00757937">
              <w:rPr>
                <w:rFonts w:asciiTheme="minorHAnsi" w:hAnsiTheme="minorHAnsi"/>
                <w:b/>
                <w:sz w:val="22"/>
                <w:szCs w:val="22"/>
              </w:rPr>
              <w:t>President</w:t>
            </w:r>
            <w:r>
              <w:rPr>
                <w:rFonts w:asciiTheme="minorHAnsi" w:hAnsiTheme="minorHAnsi"/>
                <w:b/>
                <w:sz w:val="22"/>
                <w:szCs w:val="22"/>
              </w:rPr>
              <w:t xml:space="preserve"> </w:t>
            </w:r>
            <w:r w:rsidRPr="00757937">
              <w:rPr>
                <w:rFonts w:asciiTheme="minorHAnsi" w:hAnsiTheme="minorHAnsi"/>
                <w:b/>
                <w:sz w:val="22"/>
                <w:szCs w:val="22"/>
              </w:rPr>
              <w:t xml:space="preserve"> University of South Carolin</w:t>
            </w:r>
            <w:r>
              <w:rPr>
                <w:rFonts w:asciiTheme="minorHAnsi" w:hAnsiTheme="minorHAnsi"/>
                <w:b/>
                <w:sz w:val="22"/>
                <w:szCs w:val="22"/>
              </w:rPr>
              <w:t>a</w:t>
            </w:r>
          </w:p>
          <w:p w:rsidR="00857A02" w:rsidRPr="000836A8" w:rsidRDefault="00857A02" w:rsidP="00310AC0">
            <w:pPr>
              <w:jc w:val="left"/>
              <w:rPr>
                <w:rFonts w:asciiTheme="minorHAnsi" w:hAnsiTheme="minorHAnsi"/>
                <w:b/>
                <w:sz w:val="22"/>
                <w:szCs w:val="22"/>
              </w:rPr>
            </w:pPr>
            <w:r>
              <w:rPr>
                <w:rFonts w:ascii="Calibri" w:hAnsi="Calibri"/>
                <w:sz w:val="20"/>
                <w:szCs w:val="20"/>
              </w:rPr>
              <w:t>October 23, 2013</w:t>
            </w:r>
          </w:p>
          <w:p w:rsidR="00857A02" w:rsidRDefault="00857A02" w:rsidP="00310AC0">
            <w:pPr>
              <w:jc w:val="left"/>
              <w:rPr>
                <w:rFonts w:ascii="Calibri" w:hAnsi="Calibri"/>
                <w:b/>
              </w:rPr>
            </w:pPr>
            <w:r w:rsidRPr="00E564B5">
              <w:rPr>
                <w:rFonts w:ascii="Calibri" w:hAnsi="Calibri"/>
                <w:b/>
              </w:rPr>
              <w:t>“Learning humanizes character and does not permit it to be cruel.”</w:t>
            </w:r>
          </w:p>
          <w:p w:rsidR="00857A02" w:rsidRDefault="00857A02" w:rsidP="00FE1FFA">
            <w:pPr>
              <w:jc w:val="left"/>
              <w:rPr>
                <w:rFonts w:ascii="Calibri" w:hAnsi="Calibri"/>
                <w:sz w:val="18"/>
                <w:szCs w:val="18"/>
              </w:rPr>
            </w:pPr>
            <w:r>
              <w:rPr>
                <w:rFonts w:asciiTheme="minorHAnsi" w:hAnsiTheme="minorHAnsi"/>
                <w:noProof/>
              </w:rPr>
              <w:drawing>
                <wp:anchor distT="0" distB="0" distL="114300" distR="114300" simplePos="0" relativeHeight="251695104" behindDoc="0" locked="0" layoutInCell="1" allowOverlap="1" wp14:anchorId="3E8572D1" wp14:editId="2092952B">
                  <wp:simplePos x="3228975" y="2743200"/>
                  <wp:positionH relativeFrom="margin">
                    <wp:align>left</wp:align>
                  </wp:positionH>
                  <wp:positionV relativeFrom="margin">
                    <wp:align>top</wp:align>
                  </wp:positionV>
                  <wp:extent cx="942975" cy="12001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1200150"/>
                          </a:xfrm>
                          <a:prstGeom prst="rect">
                            <a:avLst/>
                          </a:prstGeom>
                          <a:noFill/>
                          <a:ln>
                            <a:noFill/>
                          </a:ln>
                        </pic:spPr>
                      </pic:pic>
                    </a:graphicData>
                  </a:graphic>
                  <wp14:sizeRelV relativeFrom="margin">
                    <wp14:pctHeight>0</wp14:pctHeight>
                  </wp14:sizeRelV>
                </wp:anchor>
              </w:drawing>
            </w:r>
            <w:r w:rsidRPr="00E564B5">
              <w:rPr>
                <w:rFonts w:ascii="Calibri" w:hAnsi="Calibri"/>
                <w:sz w:val="18"/>
                <w:szCs w:val="18"/>
              </w:rPr>
              <w:t>Harris Pastides is the 28th president of the University of South Carolina (USC). Previously, Dr. Pastides served as vice president for research and health sciences and dean of the Arnold School of Public Health. He and his wife, Patricia, first came to the University in 1998. Leading by example, Dr. Pastides expects students, faculty and staff to set and exceed high expectations, push boundaries and embrace innovation. He is an advocate for student engagement beyond the classroom through leadership, service learning, international experience, internships and undergraduate research.  Under his leadership, Carolina’s student population has grown to record levels on 12 campuses.</w:t>
            </w:r>
          </w:p>
          <w:p w:rsidR="00280CEB" w:rsidRPr="00E564B5" w:rsidRDefault="00280CEB" w:rsidP="00FE1FFA">
            <w:pPr>
              <w:jc w:val="left"/>
              <w:rPr>
                <w:rFonts w:ascii="Calibri" w:hAnsi="Calibri"/>
                <w:sz w:val="18"/>
                <w:szCs w:val="18"/>
              </w:rPr>
            </w:pPr>
          </w:p>
        </w:tc>
      </w:tr>
      <w:tr w:rsidR="00857A02" w:rsidRPr="00A658AF" w:rsidTr="00857A02">
        <w:tc>
          <w:tcPr>
            <w:tcW w:w="8995" w:type="dxa"/>
            <w:tcBorders>
              <w:top w:val="nil"/>
              <w:left w:val="nil"/>
              <w:bottom w:val="nil"/>
              <w:right w:val="nil"/>
            </w:tcBorders>
          </w:tcPr>
          <w:p w:rsidR="00857A02" w:rsidRPr="00A658AF" w:rsidRDefault="00857A02" w:rsidP="00F56D84">
            <w:pPr>
              <w:rPr>
                <w:rFonts w:asciiTheme="minorHAnsi" w:hAnsiTheme="minorHAnsi"/>
              </w:rPr>
            </w:pPr>
          </w:p>
          <w:p w:rsidR="00857A02" w:rsidRDefault="00857A02" w:rsidP="0044594D">
            <w:pPr>
              <w:jc w:val="left"/>
              <w:rPr>
                <w:rFonts w:asciiTheme="minorHAnsi" w:hAnsiTheme="minorHAnsi"/>
              </w:rPr>
            </w:pPr>
          </w:p>
          <w:p w:rsidR="00857A02" w:rsidRDefault="00857A02" w:rsidP="0044594D">
            <w:pPr>
              <w:jc w:val="left"/>
              <w:rPr>
                <w:rFonts w:ascii="Calibri" w:hAnsi="Calibri"/>
                <w:b/>
              </w:rPr>
            </w:pPr>
            <w:r>
              <w:rPr>
                <w:rFonts w:ascii="Calibri" w:hAnsi="Calibri"/>
                <w:b/>
              </w:rPr>
              <w:t>11</w:t>
            </w:r>
            <w:r w:rsidRPr="0044594D">
              <w:rPr>
                <w:rFonts w:ascii="Calibri" w:hAnsi="Calibri"/>
                <w:b/>
                <w:vertAlign w:val="superscript"/>
              </w:rPr>
              <w:t>th</w:t>
            </w:r>
          </w:p>
          <w:p w:rsidR="00857A02" w:rsidRDefault="00857A02" w:rsidP="0044594D">
            <w:pPr>
              <w:jc w:val="left"/>
              <w:rPr>
                <w:rFonts w:ascii="Calibri" w:hAnsi="Calibri"/>
                <w:b/>
              </w:rPr>
            </w:pPr>
            <w:r w:rsidRPr="0044594D">
              <w:rPr>
                <w:rFonts w:ascii="Calibri" w:hAnsi="Calibri"/>
                <w:b/>
              </w:rPr>
              <w:t>Dr. John Monnier</w:t>
            </w:r>
          </w:p>
          <w:p w:rsidR="00857A02" w:rsidRDefault="00857A02" w:rsidP="0044594D">
            <w:pPr>
              <w:jc w:val="left"/>
              <w:rPr>
                <w:rFonts w:ascii="Calibri" w:hAnsi="Calibri"/>
                <w:b/>
                <w:sz w:val="22"/>
                <w:szCs w:val="22"/>
              </w:rPr>
            </w:pPr>
            <w:r w:rsidRPr="0044594D">
              <w:rPr>
                <w:rFonts w:ascii="Calibri" w:hAnsi="Calibri"/>
                <w:b/>
                <w:sz w:val="22"/>
                <w:szCs w:val="22"/>
              </w:rPr>
              <w:t>USC Research Professor Department of Chemical Engineering</w:t>
            </w:r>
          </w:p>
          <w:p w:rsidR="00857A02" w:rsidRDefault="00857A02" w:rsidP="0044594D">
            <w:pPr>
              <w:jc w:val="left"/>
              <w:rPr>
                <w:rFonts w:ascii="Calibri" w:hAnsi="Calibri"/>
                <w:sz w:val="20"/>
                <w:szCs w:val="20"/>
              </w:rPr>
            </w:pPr>
            <w:r>
              <w:rPr>
                <w:rFonts w:ascii="Calibri" w:hAnsi="Calibri"/>
                <w:sz w:val="20"/>
                <w:szCs w:val="20"/>
              </w:rPr>
              <w:t>November 20, 2013</w:t>
            </w:r>
          </w:p>
          <w:p w:rsidR="00857A02" w:rsidRDefault="00857A02" w:rsidP="0044594D">
            <w:pPr>
              <w:jc w:val="left"/>
              <w:rPr>
                <w:rFonts w:ascii="Calibri" w:hAnsi="Calibri"/>
                <w:b/>
              </w:rPr>
            </w:pPr>
            <w:r>
              <w:rPr>
                <w:rFonts w:ascii="Calibri" w:hAnsi="Calibri"/>
                <w:b/>
              </w:rPr>
              <w:t>“How to survive and thrive in a c</w:t>
            </w:r>
            <w:r w:rsidRPr="00B661F3">
              <w:rPr>
                <w:rFonts w:ascii="Calibri" w:hAnsi="Calibri"/>
                <w:b/>
              </w:rPr>
              <w:t>areer in Industry</w:t>
            </w:r>
            <w:r>
              <w:rPr>
                <w:rFonts w:ascii="Calibri" w:hAnsi="Calibri"/>
                <w:b/>
              </w:rPr>
              <w:t>”</w:t>
            </w:r>
          </w:p>
          <w:p w:rsidR="005E5D76" w:rsidRPr="004C397D" w:rsidRDefault="00857A02" w:rsidP="00FE1FFA">
            <w:pPr>
              <w:jc w:val="left"/>
              <w:rPr>
                <w:rFonts w:ascii="Calibri" w:hAnsi="Calibri"/>
                <w:b/>
              </w:rPr>
            </w:pPr>
            <w:r>
              <w:rPr>
                <w:rFonts w:asciiTheme="minorHAnsi" w:hAnsiTheme="minorHAnsi"/>
                <w:noProof/>
              </w:rPr>
              <w:drawing>
                <wp:anchor distT="0" distB="0" distL="114300" distR="114300" simplePos="0" relativeHeight="251696128" behindDoc="0" locked="0" layoutInCell="1" allowOverlap="1" wp14:anchorId="5DF70544" wp14:editId="6891FB29">
                  <wp:simplePos x="3257550" y="4838700"/>
                  <wp:positionH relativeFrom="margin">
                    <wp:align>left</wp:align>
                  </wp:positionH>
                  <wp:positionV relativeFrom="margin">
                    <wp:align>top</wp:align>
                  </wp:positionV>
                  <wp:extent cx="885825" cy="12001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1200150"/>
                          </a:xfrm>
                          <a:prstGeom prst="rect">
                            <a:avLst/>
                          </a:prstGeom>
                          <a:noFill/>
                          <a:ln>
                            <a:noFill/>
                          </a:ln>
                        </pic:spPr>
                      </pic:pic>
                    </a:graphicData>
                  </a:graphic>
                  <wp14:sizeRelV relativeFrom="margin">
                    <wp14:pctHeight>0</wp14:pctHeight>
                  </wp14:sizeRelV>
                </wp:anchor>
              </w:drawing>
            </w:r>
            <w:r>
              <w:rPr>
                <w:rFonts w:ascii="Calibri" w:hAnsi="Calibri"/>
                <w:sz w:val="18"/>
                <w:szCs w:val="18"/>
              </w:rPr>
              <w:t>J</w:t>
            </w:r>
            <w:r w:rsidRPr="00B661F3">
              <w:rPr>
                <w:rFonts w:ascii="Calibri" w:hAnsi="Calibri"/>
                <w:sz w:val="18"/>
                <w:szCs w:val="18"/>
              </w:rPr>
              <w:t xml:space="preserve">ohn </w:t>
            </w:r>
            <w:r w:rsidR="00E30E4D" w:rsidRPr="00B661F3">
              <w:rPr>
                <w:rFonts w:ascii="Calibri" w:hAnsi="Calibri"/>
                <w:sz w:val="18"/>
                <w:szCs w:val="18"/>
              </w:rPr>
              <w:t>Monnier</w:t>
            </w:r>
            <w:r w:rsidRPr="00B661F3">
              <w:rPr>
                <w:rFonts w:ascii="Calibri" w:hAnsi="Calibri"/>
                <w:sz w:val="18"/>
                <w:szCs w:val="18"/>
              </w:rPr>
              <w:t xml:space="preserve"> came to USC after a 32 year career in industrial research at Kodak Research and Eastman Chemical Research Laboratories. He retired in 2004 as a Research Fellow, the highest technical position attainable in the company. During his career, he commercialized several processes discovered in his research and worked in every environment from fundamental research efforts to the start-up of full-scale chemical plants</w:t>
            </w:r>
            <w:r>
              <w:rPr>
                <w:rFonts w:ascii="Calibri" w:hAnsi="Calibri"/>
                <w:sz w:val="18"/>
                <w:szCs w:val="18"/>
              </w:rPr>
              <w:t xml:space="preserve">. </w:t>
            </w:r>
            <w:r w:rsidRPr="00B661F3">
              <w:rPr>
                <w:rFonts w:ascii="Calibri" w:hAnsi="Calibri"/>
                <w:sz w:val="18"/>
                <w:szCs w:val="18"/>
              </w:rPr>
              <w:t>Monnier will present his views and experience on how to achieve a rewarding and challenging career in a large-scale, industrial environment for a successful life after graduation.</w:t>
            </w:r>
          </w:p>
        </w:tc>
      </w:tr>
      <w:tr w:rsidR="00857A02" w:rsidRPr="00A658AF" w:rsidTr="00857A02">
        <w:tc>
          <w:tcPr>
            <w:tcW w:w="8995" w:type="dxa"/>
            <w:tcBorders>
              <w:top w:val="nil"/>
              <w:left w:val="nil"/>
              <w:bottom w:val="nil"/>
              <w:right w:val="nil"/>
            </w:tcBorders>
          </w:tcPr>
          <w:p w:rsidR="00857A02" w:rsidRDefault="00A2144E" w:rsidP="00A2144E">
            <w:pPr>
              <w:rPr>
                <w:rFonts w:asciiTheme="minorHAnsi" w:hAnsiTheme="minorHAnsi"/>
              </w:rPr>
            </w:pPr>
            <w:r>
              <w:rPr>
                <w:rFonts w:asciiTheme="minorHAnsi" w:hAnsiTheme="minorHAnsi"/>
              </w:rPr>
              <w:lastRenderedPageBreak/>
              <w:t xml:space="preserve">                                                       </w:t>
            </w:r>
            <w:r w:rsidRPr="00A2144E">
              <w:rPr>
                <w:rFonts w:asciiTheme="minorHAnsi" w:hAnsiTheme="minorHAnsi"/>
                <w:b/>
              </w:rPr>
              <w:t>12</w:t>
            </w:r>
            <w:r w:rsidRPr="00A2144E">
              <w:rPr>
                <w:rFonts w:asciiTheme="minorHAnsi" w:hAnsiTheme="minorHAnsi"/>
                <w:b/>
                <w:vertAlign w:val="superscript"/>
              </w:rPr>
              <w:t>th</w:t>
            </w:r>
            <w:r w:rsidRPr="00A2144E">
              <w:rPr>
                <w:rFonts w:asciiTheme="minorHAnsi" w:hAnsiTheme="minorHAnsi"/>
                <w:b/>
              </w:rPr>
              <w:t xml:space="preserve"> </w:t>
            </w:r>
            <w:r>
              <w:rPr>
                <w:rFonts w:asciiTheme="minorHAnsi" w:hAnsiTheme="minorHAnsi"/>
              </w:rPr>
              <w:t xml:space="preserve">                                          </w:t>
            </w:r>
            <w:r>
              <w:rPr>
                <w:noProof/>
              </w:rPr>
              <w:drawing>
                <wp:inline distT="0" distB="0" distL="0" distR="0" wp14:anchorId="484C18F0" wp14:editId="2A657BEA">
                  <wp:extent cx="1095375" cy="590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95375" cy="590550"/>
                          </a:xfrm>
                          <a:prstGeom prst="rect">
                            <a:avLst/>
                          </a:prstGeom>
                        </pic:spPr>
                      </pic:pic>
                    </a:graphicData>
                  </a:graphic>
                </wp:inline>
              </w:drawing>
            </w:r>
            <w:r w:rsidR="00857A02">
              <w:rPr>
                <w:rFonts w:asciiTheme="minorHAnsi" w:hAnsiTheme="minorHAnsi"/>
                <w:noProof/>
              </w:rPr>
              <w:drawing>
                <wp:anchor distT="0" distB="0" distL="114300" distR="114300" simplePos="0" relativeHeight="251697152" behindDoc="0" locked="0" layoutInCell="1" allowOverlap="1" wp14:anchorId="124F99DA" wp14:editId="12CDEB82">
                  <wp:simplePos x="3228975" y="7038975"/>
                  <wp:positionH relativeFrom="margin">
                    <wp:align>left</wp:align>
                  </wp:positionH>
                  <wp:positionV relativeFrom="margin">
                    <wp:align>top</wp:align>
                  </wp:positionV>
                  <wp:extent cx="942975" cy="7524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752475"/>
                          </a:xfrm>
                          <a:prstGeom prst="rect">
                            <a:avLst/>
                          </a:prstGeom>
                          <a:noFill/>
                          <a:ln>
                            <a:noFill/>
                          </a:ln>
                        </pic:spPr>
                      </pic:pic>
                    </a:graphicData>
                  </a:graphic>
                </wp:anchor>
              </w:drawing>
            </w:r>
            <w:r>
              <w:rPr>
                <w:rFonts w:asciiTheme="minorHAnsi" w:hAnsiTheme="minorHAnsi"/>
              </w:rPr>
              <w:t xml:space="preserve">                </w:t>
            </w:r>
            <w:r>
              <w:rPr>
                <w:noProof/>
              </w:rPr>
              <w:t xml:space="preserve"> </w:t>
            </w:r>
          </w:p>
          <w:p w:rsidR="00857A02" w:rsidRDefault="00857A02" w:rsidP="001727AF">
            <w:pPr>
              <w:jc w:val="left"/>
              <w:rPr>
                <w:rFonts w:asciiTheme="minorHAnsi" w:hAnsiTheme="minorHAnsi"/>
                <w:b/>
              </w:rPr>
            </w:pPr>
            <w:r>
              <w:rPr>
                <w:rFonts w:asciiTheme="minorHAnsi" w:hAnsiTheme="minorHAnsi"/>
                <w:b/>
              </w:rPr>
              <w:t>12</w:t>
            </w:r>
            <w:r w:rsidRPr="001727AF">
              <w:rPr>
                <w:rFonts w:asciiTheme="minorHAnsi" w:hAnsiTheme="minorHAnsi"/>
                <w:b/>
                <w:vertAlign w:val="superscript"/>
              </w:rPr>
              <w:t>th</w:t>
            </w:r>
          </w:p>
          <w:p w:rsidR="00857A02" w:rsidRDefault="00857A02" w:rsidP="00124A24">
            <w:pPr>
              <w:jc w:val="left"/>
              <w:rPr>
                <w:rFonts w:asciiTheme="minorHAnsi" w:hAnsiTheme="minorHAnsi"/>
                <w:b/>
              </w:rPr>
            </w:pPr>
            <w:r>
              <w:rPr>
                <w:rFonts w:ascii="Calibri" w:hAnsi="Calibri"/>
                <w:b/>
              </w:rPr>
              <w:t xml:space="preserve">Dr. Deb McQuilikin </w:t>
            </w:r>
            <w:r w:rsidR="00FE1FFA">
              <w:rPr>
                <w:rFonts w:ascii="Calibri" w:hAnsi="Calibri"/>
                <w:b/>
              </w:rPr>
              <w:t xml:space="preserve">                  </w:t>
            </w:r>
            <w:r>
              <w:rPr>
                <w:rFonts w:ascii="Calibri" w:hAnsi="Calibri"/>
                <w:b/>
              </w:rPr>
              <w:t xml:space="preserve">                     </w:t>
            </w:r>
            <w:r w:rsidR="00FE1FFA">
              <w:rPr>
                <w:rFonts w:ascii="Calibri" w:hAnsi="Calibri"/>
                <w:b/>
              </w:rPr>
              <w:t xml:space="preserve">      </w:t>
            </w:r>
            <w:r>
              <w:rPr>
                <w:rFonts w:ascii="Calibri" w:hAnsi="Calibri"/>
                <w:b/>
              </w:rPr>
              <w:t xml:space="preserve">                               </w:t>
            </w:r>
            <w:r w:rsidRPr="008135AB">
              <w:rPr>
                <w:rFonts w:asciiTheme="minorHAnsi" w:hAnsiTheme="minorHAnsi"/>
                <w:b/>
              </w:rPr>
              <w:t xml:space="preserve"> </w:t>
            </w:r>
            <w:r w:rsidR="00A2144E">
              <w:rPr>
                <w:rFonts w:asciiTheme="minorHAnsi" w:hAnsiTheme="minorHAnsi"/>
                <w:b/>
              </w:rPr>
              <w:t>Earl Utsey</w:t>
            </w:r>
          </w:p>
          <w:p w:rsidR="00857A02" w:rsidRDefault="00857A02" w:rsidP="00A2144E">
            <w:pPr>
              <w:jc w:val="left"/>
              <w:rPr>
                <w:rFonts w:asciiTheme="minorHAnsi" w:hAnsiTheme="minorHAnsi"/>
                <w:b/>
              </w:rPr>
            </w:pPr>
            <w:r>
              <w:rPr>
                <w:rFonts w:asciiTheme="minorHAnsi" w:hAnsiTheme="minorHAnsi"/>
                <w:b/>
              </w:rPr>
              <w:t xml:space="preserve"> </w:t>
            </w:r>
            <w:r w:rsidRPr="00124A24">
              <w:rPr>
                <w:rFonts w:asciiTheme="minorHAnsi" w:hAnsiTheme="minorHAnsi"/>
                <w:b/>
                <w:sz w:val="22"/>
                <w:szCs w:val="22"/>
              </w:rPr>
              <w:t>USC Professor</w:t>
            </w:r>
            <w:r>
              <w:rPr>
                <w:rFonts w:asciiTheme="minorHAnsi" w:hAnsiTheme="minorHAnsi"/>
                <w:b/>
                <w:sz w:val="22"/>
                <w:szCs w:val="22"/>
              </w:rPr>
              <w:t>-Nursing</w:t>
            </w:r>
            <w:r w:rsidRPr="00124A24">
              <w:rPr>
                <w:rFonts w:asciiTheme="minorHAnsi" w:hAnsiTheme="minorHAnsi"/>
                <w:b/>
                <w:sz w:val="22"/>
                <w:szCs w:val="22"/>
              </w:rPr>
              <w:t xml:space="preserve">                                 </w:t>
            </w:r>
            <w:r w:rsidR="00A2144E">
              <w:rPr>
                <w:rFonts w:asciiTheme="minorHAnsi" w:hAnsiTheme="minorHAnsi"/>
                <w:b/>
                <w:sz w:val="18"/>
                <w:szCs w:val="18"/>
              </w:rPr>
              <w:t>January 22, 2014</w:t>
            </w:r>
            <w:r>
              <w:rPr>
                <w:rFonts w:asciiTheme="minorHAnsi" w:hAnsiTheme="minorHAnsi"/>
                <w:b/>
                <w:sz w:val="22"/>
                <w:szCs w:val="22"/>
              </w:rPr>
              <w:t xml:space="preserve">                   USC Sociology Instructor MSW</w:t>
            </w:r>
            <w:r w:rsidRPr="00124A24">
              <w:rPr>
                <w:rFonts w:asciiTheme="minorHAnsi" w:hAnsiTheme="minorHAnsi"/>
                <w:b/>
                <w:sz w:val="22"/>
                <w:szCs w:val="22"/>
              </w:rPr>
              <w:t xml:space="preserve">        </w:t>
            </w:r>
            <w:r>
              <w:rPr>
                <w:rFonts w:asciiTheme="minorHAnsi" w:hAnsiTheme="minorHAnsi"/>
                <w:b/>
              </w:rPr>
              <w:t>“</w:t>
            </w:r>
            <w:r w:rsidRPr="00124A24">
              <w:rPr>
                <w:rFonts w:asciiTheme="minorHAnsi" w:hAnsiTheme="minorHAnsi"/>
                <w:b/>
              </w:rPr>
              <w:t>Surviving on and off campus in America</w:t>
            </w:r>
            <w:r>
              <w:rPr>
                <w:rFonts w:asciiTheme="minorHAnsi" w:hAnsiTheme="minorHAnsi"/>
                <w:b/>
              </w:rPr>
              <w:t>”</w:t>
            </w:r>
            <w:r w:rsidR="00A2144E">
              <w:rPr>
                <w:rFonts w:asciiTheme="minorHAnsi" w:hAnsiTheme="minorHAnsi"/>
                <w:b/>
              </w:rPr>
              <w:t xml:space="preserve">      </w:t>
            </w:r>
            <w:r w:rsidR="00A46043">
              <w:rPr>
                <w:rFonts w:asciiTheme="minorHAnsi" w:hAnsiTheme="minorHAnsi"/>
                <w:b/>
              </w:rPr>
              <w:t>“</w:t>
            </w:r>
            <w:r>
              <w:rPr>
                <w:rFonts w:asciiTheme="minorHAnsi" w:hAnsiTheme="minorHAnsi"/>
                <w:b/>
              </w:rPr>
              <w:t>What is expected by university professors?</w:t>
            </w:r>
            <w:r w:rsidR="00A46043">
              <w:rPr>
                <w:rFonts w:asciiTheme="minorHAnsi" w:hAnsiTheme="minorHAnsi"/>
                <w:b/>
              </w:rPr>
              <w:t>” “</w:t>
            </w:r>
            <w:r>
              <w:rPr>
                <w:rFonts w:asciiTheme="minorHAnsi" w:hAnsiTheme="minorHAnsi"/>
                <w:b/>
              </w:rPr>
              <w:t>How to understand the American culture.</w:t>
            </w:r>
            <w:r w:rsidR="00A46043">
              <w:rPr>
                <w:rFonts w:asciiTheme="minorHAnsi" w:hAnsiTheme="minorHAnsi"/>
                <w:b/>
              </w:rPr>
              <w:t>”</w:t>
            </w:r>
          </w:p>
          <w:p w:rsidR="00280CEB" w:rsidRPr="001727AF" w:rsidRDefault="00280CEB" w:rsidP="00A2144E">
            <w:pPr>
              <w:jc w:val="left"/>
              <w:rPr>
                <w:rFonts w:asciiTheme="minorHAnsi" w:hAnsiTheme="minorHAnsi"/>
                <w:sz w:val="18"/>
                <w:szCs w:val="18"/>
              </w:rPr>
            </w:pPr>
          </w:p>
        </w:tc>
      </w:tr>
      <w:tr w:rsidR="00857A02" w:rsidRPr="00A658AF" w:rsidTr="00857A02">
        <w:tc>
          <w:tcPr>
            <w:tcW w:w="8995" w:type="dxa"/>
            <w:tcBorders>
              <w:top w:val="nil"/>
              <w:left w:val="nil"/>
              <w:bottom w:val="nil"/>
              <w:right w:val="nil"/>
            </w:tcBorders>
          </w:tcPr>
          <w:p w:rsidR="00857A02" w:rsidRPr="00A658AF" w:rsidRDefault="00857A02" w:rsidP="00FC339A">
            <w:pPr>
              <w:jc w:val="both"/>
              <w:rPr>
                <w:rFonts w:asciiTheme="minorHAnsi" w:hAnsiTheme="minorHAnsi"/>
              </w:rPr>
            </w:pPr>
          </w:p>
          <w:p w:rsidR="00857A02" w:rsidRDefault="00857A02" w:rsidP="00F56D84">
            <w:pPr>
              <w:rPr>
                <w:rFonts w:asciiTheme="minorHAnsi" w:hAnsiTheme="minorHAnsi"/>
              </w:rPr>
            </w:pPr>
          </w:p>
          <w:p w:rsidR="00857A02" w:rsidRDefault="00857A02" w:rsidP="00FC339A">
            <w:pPr>
              <w:jc w:val="left"/>
              <w:rPr>
                <w:rFonts w:asciiTheme="minorHAnsi" w:hAnsiTheme="minorHAnsi"/>
                <w:b/>
              </w:rPr>
            </w:pPr>
            <w:r>
              <w:rPr>
                <w:rFonts w:asciiTheme="minorHAnsi" w:hAnsiTheme="minorHAnsi"/>
                <w:b/>
              </w:rPr>
              <w:t>13</w:t>
            </w:r>
            <w:r w:rsidRPr="00FC339A">
              <w:rPr>
                <w:rFonts w:asciiTheme="minorHAnsi" w:hAnsiTheme="minorHAnsi"/>
                <w:b/>
                <w:vertAlign w:val="superscript"/>
              </w:rPr>
              <w:t>th</w:t>
            </w:r>
          </w:p>
          <w:p w:rsidR="00857A02" w:rsidRDefault="00857A02" w:rsidP="00FC339A">
            <w:pPr>
              <w:jc w:val="left"/>
              <w:rPr>
                <w:rFonts w:asciiTheme="minorHAnsi" w:hAnsiTheme="minorHAnsi"/>
                <w:b/>
              </w:rPr>
            </w:pPr>
            <w:r>
              <w:rPr>
                <w:rFonts w:asciiTheme="minorHAnsi" w:hAnsiTheme="minorHAnsi"/>
                <w:b/>
              </w:rPr>
              <w:t>Dr. Bill Jones</w:t>
            </w:r>
          </w:p>
          <w:p w:rsidR="00857A02" w:rsidRDefault="00857A02" w:rsidP="00FC339A">
            <w:pPr>
              <w:jc w:val="left"/>
              <w:rPr>
                <w:rFonts w:asciiTheme="minorHAnsi" w:hAnsiTheme="minorHAnsi"/>
                <w:b/>
                <w:sz w:val="22"/>
                <w:szCs w:val="22"/>
              </w:rPr>
            </w:pPr>
            <w:r>
              <w:rPr>
                <w:rFonts w:asciiTheme="minorHAnsi" w:hAnsiTheme="minorHAnsi"/>
                <w:b/>
                <w:sz w:val="22"/>
                <w:szCs w:val="22"/>
              </w:rPr>
              <w:t xml:space="preserve">President of CIU, On board of Coca Cola Bottling </w:t>
            </w:r>
          </w:p>
          <w:p w:rsidR="00857A02" w:rsidRDefault="00857A02" w:rsidP="00FC339A">
            <w:pPr>
              <w:jc w:val="left"/>
              <w:rPr>
                <w:rFonts w:asciiTheme="minorHAnsi" w:hAnsiTheme="minorHAnsi"/>
                <w:sz w:val="20"/>
                <w:szCs w:val="20"/>
              </w:rPr>
            </w:pPr>
            <w:r>
              <w:rPr>
                <w:rFonts w:asciiTheme="minorHAnsi" w:hAnsiTheme="minorHAnsi"/>
                <w:sz w:val="20"/>
                <w:szCs w:val="20"/>
              </w:rPr>
              <w:t>February 26, 2014</w:t>
            </w:r>
          </w:p>
          <w:p w:rsidR="00857A02" w:rsidRDefault="00857A02" w:rsidP="00FC339A">
            <w:pPr>
              <w:jc w:val="left"/>
              <w:rPr>
                <w:rFonts w:asciiTheme="minorHAnsi" w:hAnsiTheme="minorHAnsi"/>
                <w:b/>
              </w:rPr>
            </w:pPr>
            <w:r>
              <w:rPr>
                <w:rFonts w:asciiTheme="minorHAnsi" w:hAnsiTheme="minorHAnsi"/>
                <w:b/>
              </w:rPr>
              <w:t>“</w:t>
            </w:r>
            <w:r w:rsidRPr="00824F5F">
              <w:rPr>
                <w:rFonts w:asciiTheme="minorHAnsi" w:hAnsiTheme="minorHAnsi"/>
                <w:b/>
              </w:rPr>
              <w:t>Biblical Leadership in the Marketplace</w:t>
            </w:r>
            <w:r>
              <w:rPr>
                <w:rFonts w:asciiTheme="minorHAnsi" w:hAnsiTheme="minorHAnsi"/>
                <w:b/>
              </w:rPr>
              <w:t>”</w:t>
            </w:r>
          </w:p>
          <w:p w:rsidR="00857A02" w:rsidRDefault="00857A02" w:rsidP="00FC339A">
            <w:pPr>
              <w:jc w:val="left"/>
              <w:rPr>
                <w:rFonts w:asciiTheme="minorHAnsi" w:hAnsiTheme="minorHAnsi"/>
                <w:sz w:val="18"/>
                <w:szCs w:val="18"/>
              </w:rPr>
            </w:pPr>
            <w:r>
              <w:rPr>
                <w:rFonts w:asciiTheme="minorHAnsi" w:hAnsiTheme="minorHAnsi"/>
                <w:noProof/>
              </w:rPr>
              <w:drawing>
                <wp:anchor distT="0" distB="0" distL="114300" distR="114300" simplePos="0" relativeHeight="251699200" behindDoc="0" locked="0" layoutInCell="1" allowOverlap="1" wp14:anchorId="3BE852E2" wp14:editId="5AC07DE5">
                  <wp:simplePos x="914400" y="733425"/>
                  <wp:positionH relativeFrom="margin">
                    <wp:align>left</wp:align>
                  </wp:positionH>
                  <wp:positionV relativeFrom="margin">
                    <wp:align>top</wp:align>
                  </wp:positionV>
                  <wp:extent cx="828675" cy="12192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1219200"/>
                          </a:xfrm>
                          <a:prstGeom prst="rect">
                            <a:avLst/>
                          </a:prstGeom>
                          <a:noFill/>
                          <a:ln>
                            <a:noFill/>
                          </a:ln>
                        </pic:spPr>
                      </pic:pic>
                    </a:graphicData>
                  </a:graphic>
                  <wp14:sizeRelV relativeFrom="margin">
                    <wp14:pctHeight>0</wp14:pctHeight>
                  </wp14:sizeRelV>
                </wp:anchor>
              </w:drawing>
            </w:r>
            <w:r w:rsidRPr="00824F5F">
              <w:rPr>
                <w:rFonts w:asciiTheme="minorHAnsi" w:hAnsiTheme="minorHAnsi"/>
                <w:sz w:val="18"/>
                <w:szCs w:val="18"/>
              </w:rPr>
              <w:t xml:space="preserve">Dr. Bill Jones serves as the sixth president of Columbia International University which educates people from a biblical worldview to impact the nations. Additionally, Jones serves as chair of the International Leadership Team of Crossover Communications International, an organization he cofounded in 1987. In 2010, Dr. Jones was named to the Coca-Cola Consolidated Board of Directors, replacing retiring board member and former Tennessee </w:t>
            </w:r>
            <w:r w:rsidR="00C36CD1" w:rsidRPr="00824F5F">
              <w:rPr>
                <w:rFonts w:asciiTheme="minorHAnsi" w:hAnsiTheme="minorHAnsi"/>
                <w:sz w:val="18"/>
                <w:szCs w:val="18"/>
              </w:rPr>
              <w:t>Governor</w:t>
            </w:r>
            <w:r w:rsidR="00C36CD1">
              <w:rPr>
                <w:rFonts w:asciiTheme="minorHAnsi" w:hAnsiTheme="minorHAnsi"/>
                <w:sz w:val="18"/>
                <w:szCs w:val="18"/>
              </w:rPr>
              <w:t xml:space="preserve"> </w:t>
            </w:r>
            <w:r w:rsidR="00C36CD1">
              <w:t>Ned</w:t>
            </w:r>
            <w:r w:rsidRPr="00824F5F">
              <w:rPr>
                <w:rFonts w:asciiTheme="minorHAnsi" w:hAnsiTheme="minorHAnsi"/>
                <w:sz w:val="18"/>
                <w:szCs w:val="18"/>
              </w:rPr>
              <w:t xml:space="preserve"> R. McWherter. Coca-Cola chose Jones for his leadership qualities, academic credentials and success in managing an academic institution. He graduated summa cum laude with a chemistry degree from Georgia Institute of Technology and holds earned doctorates from both Columbia Biblical Seminary and Gordon Conwell Seminary. Dr. Jones has been married for over 34 years to Debbie Jones; they have four grown children.</w:t>
            </w:r>
          </w:p>
          <w:p w:rsidR="00A2144E" w:rsidRPr="00824F5F" w:rsidRDefault="00A2144E" w:rsidP="00FC339A">
            <w:pPr>
              <w:jc w:val="left"/>
              <w:rPr>
                <w:rFonts w:asciiTheme="minorHAnsi" w:hAnsiTheme="minorHAnsi"/>
                <w:sz w:val="18"/>
                <w:szCs w:val="18"/>
              </w:rPr>
            </w:pPr>
          </w:p>
          <w:p w:rsidR="00857A02" w:rsidRPr="00FC339A" w:rsidRDefault="00857A02" w:rsidP="00FC339A">
            <w:pPr>
              <w:jc w:val="left"/>
              <w:rPr>
                <w:rFonts w:asciiTheme="minorHAnsi" w:hAnsiTheme="minorHAnsi"/>
                <w:sz w:val="20"/>
                <w:szCs w:val="20"/>
              </w:rPr>
            </w:pPr>
          </w:p>
        </w:tc>
      </w:tr>
      <w:tr w:rsidR="00857A02" w:rsidRPr="00A658AF" w:rsidTr="00857A02">
        <w:tc>
          <w:tcPr>
            <w:tcW w:w="8995" w:type="dxa"/>
            <w:tcBorders>
              <w:top w:val="nil"/>
              <w:left w:val="nil"/>
              <w:bottom w:val="nil"/>
              <w:right w:val="nil"/>
            </w:tcBorders>
          </w:tcPr>
          <w:p w:rsidR="00857A02" w:rsidRPr="00A658AF" w:rsidRDefault="00857A02" w:rsidP="00F56D84">
            <w:pPr>
              <w:rPr>
                <w:rFonts w:asciiTheme="minorHAnsi" w:hAnsiTheme="minorHAnsi"/>
              </w:rPr>
            </w:pPr>
          </w:p>
          <w:p w:rsidR="00857A02" w:rsidRDefault="00857A02" w:rsidP="00824F5F">
            <w:pPr>
              <w:jc w:val="left"/>
              <w:rPr>
                <w:rFonts w:asciiTheme="minorHAnsi" w:hAnsiTheme="minorHAnsi"/>
                <w:b/>
              </w:rPr>
            </w:pPr>
            <w:r>
              <w:rPr>
                <w:rFonts w:asciiTheme="minorHAnsi" w:hAnsiTheme="minorHAnsi"/>
                <w:b/>
              </w:rPr>
              <w:t>14</w:t>
            </w:r>
            <w:r w:rsidRPr="00824F5F">
              <w:rPr>
                <w:rFonts w:asciiTheme="minorHAnsi" w:hAnsiTheme="minorHAnsi"/>
                <w:b/>
                <w:vertAlign w:val="superscript"/>
              </w:rPr>
              <w:t>th</w:t>
            </w:r>
          </w:p>
          <w:p w:rsidR="00857A02" w:rsidRDefault="00857A02" w:rsidP="00824F5F">
            <w:pPr>
              <w:jc w:val="left"/>
              <w:rPr>
                <w:rFonts w:asciiTheme="minorHAnsi" w:hAnsiTheme="minorHAnsi"/>
                <w:b/>
              </w:rPr>
            </w:pPr>
            <w:r>
              <w:rPr>
                <w:rFonts w:asciiTheme="minorHAnsi" w:hAnsiTheme="minorHAnsi"/>
                <w:b/>
              </w:rPr>
              <w:t>Hal Stevenson</w:t>
            </w:r>
          </w:p>
          <w:p w:rsidR="00857A02" w:rsidRDefault="00857A02" w:rsidP="00824F5F">
            <w:pPr>
              <w:jc w:val="left"/>
              <w:rPr>
                <w:rFonts w:asciiTheme="minorHAnsi" w:hAnsiTheme="minorHAnsi"/>
                <w:b/>
                <w:sz w:val="22"/>
                <w:szCs w:val="22"/>
              </w:rPr>
            </w:pPr>
            <w:r>
              <w:rPr>
                <w:rFonts w:asciiTheme="minorHAnsi" w:hAnsiTheme="minorHAnsi"/>
                <w:b/>
                <w:sz w:val="22"/>
                <w:szCs w:val="22"/>
              </w:rPr>
              <w:t>Owner of Grace Outdoors and President of Columbia Rotary Club</w:t>
            </w:r>
          </w:p>
          <w:p w:rsidR="00857A02" w:rsidRDefault="00857A02" w:rsidP="00824F5F">
            <w:pPr>
              <w:jc w:val="left"/>
              <w:rPr>
                <w:rFonts w:asciiTheme="minorHAnsi" w:hAnsiTheme="minorHAnsi"/>
                <w:sz w:val="20"/>
                <w:szCs w:val="20"/>
              </w:rPr>
            </w:pPr>
            <w:r>
              <w:rPr>
                <w:rFonts w:asciiTheme="minorHAnsi" w:hAnsiTheme="minorHAnsi"/>
                <w:sz w:val="20"/>
                <w:szCs w:val="20"/>
              </w:rPr>
              <w:t>March 19, 2014</w:t>
            </w:r>
          </w:p>
          <w:p w:rsidR="00857A02" w:rsidRDefault="00857A02" w:rsidP="00824F5F">
            <w:pPr>
              <w:jc w:val="left"/>
              <w:rPr>
                <w:rFonts w:asciiTheme="minorHAnsi" w:hAnsiTheme="minorHAnsi"/>
                <w:b/>
              </w:rPr>
            </w:pPr>
            <w:r>
              <w:rPr>
                <w:rFonts w:asciiTheme="minorHAnsi" w:hAnsiTheme="minorHAnsi"/>
                <w:noProof/>
              </w:rPr>
              <w:drawing>
                <wp:anchor distT="0" distB="0" distL="114300" distR="114300" simplePos="0" relativeHeight="251700224" behindDoc="0" locked="0" layoutInCell="1" allowOverlap="1" wp14:anchorId="25AA9335" wp14:editId="1BDE2A01">
                  <wp:simplePos x="3267075" y="3267075"/>
                  <wp:positionH relativeFrom="margin">
                    <wp:align>left</wp:align>
                  </wp:positionH>
                  <wp:positionV relativeFrom="margin">
                    <wp:align>top</wp:align>
                  </wp:positionV>
                  <wp:extent cx="866775" cy="11239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1123950"/>
                          </a:xfrm>
                          <a:prstGeom prst="rect">
                            <a:avLst/>
                          </a:prstGeom>
                          <a:noFill/>
                          <a:ln>
                            <a:noFill/>
                          </a:ln>
                        </pic:spPr>
                      </pic:pic>
                    </a:graphicData>
                  </a:graphic>
                  <wp14:sizeRelV relativeFrom="margin">
                    <wp14:pctHeight>0</wp14:pctHeight>
                  </wp14:sizeRelV>
                </wp:anchor>
              </w:drawing>
            </w:r>
            <w:r>
              <w:rPr>
                <w:rFonts w:asciiTheme="minorHAnsi" w:hAnsiTheme="minorHAnsi"/>
                <w:b/>
              </w:rPr>
              <w:t>“</w:t>
            </w:r>
            <w:r w:rsidRPr="00652F7C">
              <w:rPr>
                <w:rFonts w:asciiTheme="minorHAnsi" w:hAnsiTheme="minorHAnsi"/>
                <w:b/>
              </w:rPr>
              <w:t>Why you should be part of the Rotary International?</w:t>
            </w:r>
            <w:r>
              <w:rPr>
                <w:rFonts w:asciiTheme="minorHAnsi" w:hAnsiTheme="minorHAnsi"/>
                <w:b/>
              </w:rPr>
              <w:t>”</w:t>
            </w:r>
          </w:p>
          <w:p w:rsidR="00857A02" w:rsidRDefault="00857A02" w:rsidP="00824F5F">
            <w:pPr>
              <w:jc w:val="left"/>
              <w:rPr>
                <w:rFonts w:asciiTheme="minorHAnsi" w:hAnsiTheme="minorHAnsi"/>
                <w:sz w:val="18"/>
                <w:szCs w:val="18"/>
              </w:rPr>
            </w:pPr>
            <w:r w:rsidRPr="00652F7C">
              <w:rPr>
                <w:rFonts w:asciiTheme="minorHAnsi" w:hAnsiTheme="minorHAnsi"/>
                <w:sz w:val="18"/>
                <w:szCs w:val="18"/>
              </w:rPr>
              <w:t>Born in Rock Hill, Mr. Stevenson graduated from Wofford College in 1981. After developing billboard sites across the country, he established what is now known as Grace Outdoor in Columbia in 1987. Grace manages over 300 billboard displays in the Carolinas, including 14 digital billboards.  Active for many years in political, civic, and community organizations, Mr. Stevenson currently serves as the president of the Columbia Rotary</w:t>
            </w:r>
            <w:r>
              <w:rPr>
                <w:rFonts w:asciiTheme="minorHAnsi" w:hAnsiTheme="minorHAnsi"/>
                <w:sz w:val="18"/>
                <w:szCs w:val="18"/>
              </w:rPr>
              <w:t>.</w:t>
            </w:r>
            <w:r>
              <w:t xml:space="preserve"> </w:t>
            </w:r>
            <w:r w:rsidRPr="00440991">
              <w:rPr>
                <w:rFonts w:asciiTheme="minorHAnsi" w:hAnsiTheme="minorHAnsi"/>
                <w:sz w:val="18"/>
                <w:szCs w:val="18"/>
              </w:rPr>
              <w:t>Club and serves on the board of the SC Chamber of Commerce as the Chairman of the Small Business Council. He is married to the former Diana Wemmer of Columbia and has 5 children.  Our speaker says: “Rotary International is present in many of your countries. They unite leaders from all continents, cultures, and occupations to exchange ideas and take action. Learn how Rotary International can help your career.”</w:t>
            </w:r>
          </w:p>
          <w:p w:rsidR="00A2144E" w:rsidRPr="00652F7C" w:rsidRDefault="00A2144E" w:rsidP="00824F5F">
            <w:pPr>
              <w:jc w:val="left"/>
              <w:rPr>
                <w:rFonts w:asciiTheme="minorHAnsi" w:hAnsiTheme="minorHAnsi"/>
                <w:sz w:val="18"/>
                <w:szCs w:val="18"/>
              </w:rPr>
            </w:pPr>
          </w:p>
          <w:p w:rsidR="00857A02" w:rsidRPr="00652F7C" w:rsidRDefault="00857A02" w:rsidP="00824F5F">
            <w:pPr>
              <w:jc w:val="left"/>
              <w:rPr>
                <w:rFonts w:asciiTheme="minorHAnsi" w:hAnsiTheme="minorHAnsi"/>
                <w:sz w:val="18"/>
                <w:szCs w:val="18"/>
              </w:rPr>
            </w:pPr>
          </w:p>
        </w:tc>
      </w:tr>
      <w:tr w:rsidR="00857A02" w:rsidRPr="00A658AF" w:rsidTr="00857A02">
        <w:tc>
          <w:tcPr>
            <w:tcW w:w="8995" w:type="dxa"/>
            <w:tcBorders>
              <w:top w:val="nil"/>
              <w:left w:val="nil"/>
              <w:bottom w:val="nil"/>
              <w:right w:val="nil"/>
            </w:tcBorders>
          </w:tcPr>
          <w:p w:rsidR="00857A02" w:rsidRDefault="00857A02" w:rsidP="00F56D84">
            <w:pPr>
              <w:rPr>
                <w:rFonts w:asciiTheme="minorHAnsi" w:hAnsiTheme="minorHAnsi"/>
              </w:rPr>
            </w:pPr>
          </w:p>
          <w:p w:rsidR="00857A02" w:rsidRDefault="00857A02" w:rsidP="000B2404">
            <w:pPr>
              <w:jc w:val="left"/>
              <w:rPr>
                <w:rFonts w:asciiTheme="minorHAnsi" w:hAnsiTheme="minorHAnsi"/>
                <w:b/>
              </w:rPr>
            </w:pPr>
            <w:r>
              <w:rPr>
                <w:rFonts w:asciiTheme="minorHAnsi" w:hAnsiTheme="minorHAnsi"/>
                <w:b/>
              </w:rPr>
              <w:t>15</w:t>
            </w:r>
            <w:r w:rsidRPr="000B2404">
              <w:rPr>
                <w:rFonts w:asciiTheme="minorHAnsi" w:hAnsiTheme="minorHAnsi"/>
                <w:b/>
                <w:vertAlign w:val="superscript"/>
              </w:rPr>
              <w:t>th</w:t>
            </w:r>
          </w:p>
          <w:p w:rsidR="00857A02" w:rsidRDefault="00857A02" w:rsidP="000B2404">
            <w:pPr>
              <w:jc w:val="left"/>
              <w:rPr>
                <w:rFonts w:asciiTheme="minorHAnsi" w:hAnsiTheme="minorHAnsi"/>
                <w:b/>
              </w:rPr>
            </w:pPr>
            <w:r>
              <w:rPr>
                <w:rFonts w:asciiTheme="minorHAnsi" w:hAnsiTheme="minorHAnsi"/>
                <w:b/>
              </w:rPr>
              <w:t>Cubby Culbertson</w:t>
            </w:r>
          </w:p>
          <w:p w:rsidR="00857A02" w:rsidRDefault="00857A02" w:rsidP="000B2404">
            <w:pPr>
              <w:jc w:val="left"/>
              <w:rPr>
                <w:rFonts w:asciiTheme="minorHAnsi" w:hAnsiTheme="minorHAnsi"/>
                <w:b/>
                <w:sz w:val="22"/>
                <w:szCs w:val="22"/>
              </w:rPr>
            </w:pPr>
            <w:r>
              <w:rPr>
                <w:rFonts w:asciiTheme="minorHAnsi" w:hAnsiTheme="minorHAnsi"/>
                <w:b/>
                <w:sz w:val="22"/>
                <w:szCs w:val="22"/>
              </w:rPr>
              <w:t xml:space="preserve">Owner of If Its Paper, Smartphone Medic, </w:t>
            </w:r>
            <w:r w:rsidRPr="000B2404">
              <w:rPr>
                <w:rFonts w:asciiTheme="minorHAnsi" w:hAnsiTheme="minorHAnsi"/>
                <w:b/>
                <w:sz w:val="22"/>
                <w:szCs w:val="22"/>
              </w:rPr>
              <w:t>Garber Recording Services.</w:t>
            </w:r>
          </w:p>
          <w:p w:rsidR="00857A02" w:rsidRDefault="00857A02" w:rsidP="000B2404">
            <w:pPr>
              <w:jc w:val="left"/>
              <w:rPr>
                <w:rFonts w:asciiTheme="minorHAnsi" w:hAnsiTheme="minorHAnsi"/>
                <w:sz w:val="20"/>
                <w:szCs w:val="20"/>
              </w:rPr>
            </w:pPr>
            <w:r>
              <w:rPr>
                <w:rFonts w:asciiTheme="minorHAnsi" w:hAnsiTheme="minorHAnsi"/>
                <w:sz w:val="20"/>
                <w:szCs w:val="20"/>
              </w:rPr>
              <w:t>April 23, 2014</w:t>
            </w:r>
          </w:p>
          <w:p w:rsidR="00857A02" w:rsidRDefault="00857A02" w:rsidP="000B2404">
            <w:pPr>
              <w:jc w:val="left"/>
              <w:rPr>
                <w:rFonts w:asciiTheme="minorHAnsi" w:hAnsiTheme="minorHAnsi"/>
                <w:b/>
              </w:rPr>
            </w:pPr>
            <w:r>
              <w:rPr>
                <w:rFonts w:asciiTheme="minorHAnsi" w:hAnsiTheme="minorHAnsi"/>
                <w:b/>
              </w:rPr>
              <w:t>“</w:t>
            </w:r>
            <w:r w:rsidRPr="000B2404">
              <w:rPr>
                <w:rFonts w:asciiTheme="minorHAnsi" w:hAnsiTheme="minorHAnsi"/>
                <w:b/>
              </w:rPr>
              <w:t>Good Leaders Learn from Mistakes</w:t>
            </w:r>
            <w:r>
              <w:rPr>
                <w:rFonts w:asciiTheme="minorHAnsi" w:hAnsiTheme="minorHAnsi"/>
                <w:b/>
              </w:rPr>
              <w:t>”</w:t>
            </w:r>
          </w:p>
          <w:p w:rsidR="00857A02" w:rsidRDefault="00857A02" w:rsidP="00B83FDC">
            <w:pPr>
              <w:jc w:val="left"/>
              <w:rPr>
                <w:rFonts w:asciiTheme="minorHAnsi" w:hAnsiTheme="minorHAnsi"/>
                <w:b/>
                <w:sz w:val="22"/>
                <w:szCs w:val="22"/>
              </w:rPr>
            </w:pPr>
            <w:r>
              <w:rPr>
                <w:rFonts w:asciiTheme="minorHAnsi" w:hAnsiTheme="minorHAnsi"/>
                <w:noProof/>
              </w:rPr>
              <w:drawing>
                <wp:anchor distT="0" distB="0" distL="114300" distR="114300" simplePos="0" relativeHeight="251701248" behindDoc="0" locked="0" layoutInCell="1" allowOverlap="1" wp14:anchorId="34FE225C" wp14:editId="1478ED87">
                  <wp:simplePos x="3248025" y="5791200"/>
                  <wp:positionH relativeFrom="margin">
                    <wp:align>left</wp:align>
                  </wp:positionH>
                  <wp:positionV relativeFrom="margin">
                    <wp:align>top</wp:align>
                  </wp:positionV>
                  <wp:extent cx="904875" cy="14287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1428750"/>
                          </a:xfrm>
                          <a:prstGeom prst="rect">
                            <a:avLst/>
                          </a:prstGeom>
                          <a:noFill/>
                          <a:ln>
                            <a:noFill/>
                          </a:ln>
                        </pic:spPr>
                      </pic:pic>
                    </a:graphicData>
                  </a:graphic>
                  <wp14:sizeRelV relativeFrom="margin">
                    <wp14:pctHeight>0</wp14:pctHeight>
                  </wp14:sizeRelV>
                </wp:anchor>
              </w:drawing>
            </w:r>
            <w:r w:rsidRPr="000B2404">
              <w:rPr>
                <w:rFonts w:asciiTheme="minorHAnsi" w:hAnsiTheme="minorHAnsi"/>
                <w:b/>
                <w:sz w:val="22"/>
                <w:szCs w:val="22"/>
              </w:rPr>
              <w:t>Everything you wanted to know about how NOT to grow a small business and more.</w:t>
            </w:r>
          </w:p>
          <w:p w:rsidR="00857A02" w:rsidRDefault="00857A02" w:rsidP="00B83FDC">
            <w:pPr>
              <w:jc w:val="left"/>
              <w:rPr>
                <w:rFonts w:asciiTheme="minorHAnsi" w:hAnsiTheme="minorHAnsi"/>
                <w:sz w:val="18"/>
                <w:szCs w:val="18"/>
              </w:rPr>
            </w:pPr>
            <w:r w:rsidRPr="00B83FDC">
              <w:rPr>
                <w:rFonts w:asciiTheme="minorHAnsi" w:hAnsiTheme="minorHAnsi"/>
                <w:sz w:val="18"/>
                <w:szCs w:val="18"/>
              </w:rPr>
              <w:t>Mr. Culbertson is from Laurens, SC and is a USC graduate. He has been very active in the Columbia business community where he is known as an entrepreneur and a leader. Mr. Culbertson has been engaged starting, improving, and leading many small businesses. He currently owns part of both If Its Paper and Smartphone Medic (his latest achievement). Mr. Culbertson is also the owner of Garber Recording Services. Garber is one of the largest independently owned court reporting and</w:t>
            </w:r>
            <w:r>
              <w:rPr>
                <w:rFonts w:asciiTheme="minorHAnsi" w:hAnsiTheme="minorHAnsi"/>
                <w:sz w:val="18"/>
                <w:szCs w:val="18"/>
              </w:rPr>
              <w:t xml:space="preserve"> </w:t>
            </w:r>
            <w:r w:rsidRPr="00B83FDC">
              <w:rPr>
                <w:rFonts w:asciiTheme="minorHAnsi" w:hAnsiTheme="minorHAnsi"/>
                <w:sz w:val="18"/>
                <w:szCs w:val="18"/>
              </w:rPr>
              <w:t>legal support agencies serving Columbia and surrounding areas. Mr. Culbertson and his wife, Susan, have five children. Come and learn as this knowledgeable entrepreneur talks frankly about what he has learned from his years of business.</w:t>
            </w:r>
          </w:p>
          <w:p w:rsidR="00857A02" w:rsidRPr="0003419D" w:rsidRDefault="00280CEB" w:rsidP="00280CEB">
            <w:pPr>
              <w:jc w:val="left"/>
              <w:rPr>
                <w:rFonts w:asciiTheme="minorHAnsi" w:hAnsiTheme="minorHAnsi"/>
                <w:b/>
              </w:rPr>
            </w:pPr>
            <w:r>
              <w:rPr>
                <w:rFonts w:asciiTheme="minorHAnsi" w:hAnsiTheme="minorHAnsi"/>
                <w:noProof/>
                <w:sz w:val="18"/>
                <w:szCs w:val="18"/>
              </w:rPr>
              <w:lastRenderedPageBreak/>
              <w:drawing>
                <wp:inline distT="0" distB="0" distL="0" distR="0">
                  <wp:extent cx="958850" cy="1059868"/>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I_Curve_Byline_2C_Gray (579x640)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9932" cy="1061063"/>
                          </a:xfrm>
                          <a:prstGeom prst="rect">
                            <a:avLst/>
                          </a:prstGeom>
                        </pic:spPr>
                      </pic:pic>
                    </a:graphicData>
                  </a:graphic>
                </wp:inline>
              </w:drawing>
            </w:r>
            <w:r>
              <w:rPr>
                <w:rFonts w:asciiTheme="minorHAnsi" w:hAnsiTheme="minorHAnsi"/>
                <w:sz w:val="18"/>
                <w:szCs w:val="18"/>
              </w:rPr>
              <w:t xml:space="preserve">          </w:t>
            </w:r>
            <w:r w:rsidR="0003419D">
              <w:rPr>
                <w:rFonts w:asciiTheme="minorHAnsi" w:hAnsiTheme="minorHAnsi"/>
                <w:sz w:val="18"/>
                <w:szCs w:val="18"/>
              </w:rPr>
              <w:t xml:space="preserve">                  </w:t>
            </w:r>
            <w:r w:rsidR="0003419D">
              <w:rPr>
                <w:rFonts w:asciiTheme="minorHAnsi" w:hAnsiTheme="minorHAnsi"/>
                <w:b/>
              </w:rPr>
              <w:t xml:space="preserve">     2014-2015 School Year</w:t>
            </w:r>
          </w:p>
        </w:tc>
      </w:tr>
      <w:tr w:rsidR="00857A02" w:rsidRPr="00A658AF" w:rsidTr="00857A02">
        <w:tc>
          <w:tcPr>
            <w:tcW w:w="8995" w:type="dxa"/>
            <w:tcBorders>
              <w:top w:val="nil"/>
              <w:left w:val="nil"/>
              <w:bottom w:val="nil"/>
              <w:right w:val="nil"/>
            </w:tcBorders>
          </w:tcPr>
          <w:p w:rsidR="00857A02" w:rsidRPr="00A658AF" w:rsidRDefault="00175723" w:rsidP="00EA0939">
            <w:pPr>
              <w:jc w:val="left"/>
              <w:rPr>
                <w:rFonts w:asciiTheme="minorHAnsi" w:hAnsiTheme="minorHAnsi"/>
              </w:rPr>
            </w:pPr>
            <w:r w:rsidRPr="008F52DE">
              <w:rPr>
                <w:b/>
                <w:noProof/>
              </w:rPr>
              <w:lastRenderedPageBreak/>
              <w:drawing>
                <wp:anchor distT="0" distB="0" distL="114300" distR="114300" simplePos="0" relativeHeight="251711488" behindDoc="0" locked="0" layoutInCell="1" allowOverlap="1" wp14:anchorId="25DBF78B" wp14:editId="02B457BB">
                  <wp:simplePos x="0" y="0"/>
                  <wp:positionH relativeFrom="column">
                    <wp:posOffset>0</wp:posOffset>
                  </wp:positionH>
                  <wp:positionV relativeFrom="paragraph">
                    <wp:posOffset>156210</wp:posOffset>
                  </wp:positionV>
                  <wp:extent cx="863600" cy="10985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66775" cy="1102589"/>
                          </a:xfrm>
                          <a:prstGeom prst="rect">
                            <a:avLst/>
                          </a:prstGeom>
                        </pic:spPr>
                      </pic:pic>
                    </a:graphicData>
                  </a:graphic>
                  <wp14:sizeRelH relativeFrom="page">
                    <wp14:pctWidth>0</wp14:pctWidth>
                  </wp14:sizeRelH>
                  <wp14:sizeRelV relativeFrom="page">
                    <wp14:pctHeight>0</wp14:pctHeight>
                  </wp14:sizeRelV>
                </wp:anchor>
              </w:drawing>
            </w:r>
          </w:p>
        </w:tc>
      </w:tr>
      <w:tr w:rsidR="00857A02" w:rsidRPr="00A658AF" w:rsidTr="00857A02">
        <w:trPr>
          <w:trHeight w:val="320"/>
        </w:trPr>
        <w:tc>
          <w:tcPr>
            <w:tcW w:w="8995" w:type="dxa"/>
            <w:tcBorders>
              <w:top w:val="nil"/>
              <w:left w:val="nil"/>
              <w:bottom w:val="nil"/>
              <w:right w:val="nil"/>
            </w:tcBorders>
          </w:tcPr>
          <w:p w:rsidR="00857A02" w:rsidRPr="00A658AF" w:rsidRDefault="0003419D" w:rsidP="00EA0939">
            <w:pPr>
              <w:jc w:val="left"/>
              <w:rPr>
                <w:rFonts w:asciiTheme="minorHAnsi" w:hAnsiTheme="minorHAnsi"/>
              </w:rPr>
            </w:pPr>
            <w:r>
              <w:rPr>
                <w:rFonts w:asciiTheme="minorHAnsi" w:hAnsiTheme="minorHAnsi"/>
              </w:rPr>
              <w:t xml:space="preserve">                              </w:t>
            </w:r>
          </w:p>
        </w:tc>
      </w:tr>
      <w:tr w:rsidR="00857A02" w:rsidRPr="008F52DE" w:rsidTr="00857A02">
        <w:tc>
          <w:tcPr>
            <w:tcW w:w="8995" w:type="dxa"/>
            <w:tcBorders>
              <w:top w:val="nil"/>
              <w:left w:val="nil"/>
              <w:bottom w:val="nil"/>
              <w:right w:val="nil"/>
            </w:tcBorders>
          </w:tcPr>
          <w:p w:rsidR="008F52DE" w:rsidRPr="008F52DE" w:rsidRDefault="00BE6702" w:rsidP="0003419D">
            <w:pPr>
              <w:jc w:val="left"/>
              <w:rPr>
                <w:rFonts w:asciiTheme="minorHAnsi" w:hAnsiTheme="minorHAnsi"/>
                <w:b/>
                <w:vertAlign w:val="superscript"/>
              </w:rPr>
            </w:pPr>
            <w:r w:rsidRPr="008F52DE">
              <w:rPr>
                <w:rFonts w:asciiTheme="minorHAnsi" w:hAnsiTheme="minorHAnsi"/>
                <w:b/>
              </w:rPr>
              <w:t xml:space="preserve">                              </w:t>
            </w:r>
            <w:r w:rsidR="008F52DE" w:rsidRPr="008F52DE">
              <w:rPr>
                <w:rFonts w:asciiTheme="minorHAnsi" w:hAnsiTheme="minorHAnsi"/>
                <w:b/>
              </w:rPr>
              <w:t xml:space="preserve">   </w:t>
            </w:r>
            <w:r w:rsidR="008F52DE">
              <w:rPr>
                <w:rFonts w:asciiTheme="minorHAnsi" w:hAnsiTheme="minorHAnsi"/>
                <w:b/>
              </w:rPr>
              <w:t xml:space="preserve"> </w:t>
            </w:r>
            <w:r w:rsidR="008F52DE" w:rsidRPr="008F52DE">
              <w:rPr>
                <w:rFonts w:asciiTheme="minorHAnsi" w:hAnsiTheme="minorHAnsi"/>
                <w:b/>
              </w:rPr>
              <w:t>16</w:t>
            </w:r>
            <w:r w:rsidR="008F52DE" w:rsidRPr="008F52DE">
              <w:rPr>
                <w:rFonts w:asciiTheme="minorHAnsi" w:hAnsiTheme="minorHAnsi"/>
                <w:b/>
                <w:vertAlign w:val="superscript"/>
              </w:rPr>
              <w:t>th</w:t>
            </w:r>
          </w:p>
          <w:p w:rsidR="008F52DE" w:rsidRPr="008F52DE" w:rsidRDefault="008F52DE" w:rsidP="008F52DE">
            <w:pPr>
              <w:jc w:val="left"/>
              <w:rPr>
                <w:rFonts w:asciiTheme="minorHAnsi" w:hAnsiTheme="minorHAnsi"/>
                <w:b/>
              </w:rPr>
            </w:pPr>
            <w:r w:rsidRPr="008F52DE">
              <w:rPr>
                <w:rFonts w:asciiTheme="minorHAnsi" w:hAnsiTheme="minorHAnsi"/>
                <w:b/>
              </w:rPr>
              <w:t xml:space="preserve">                              Earl Utsey</w:t>
            </w:r>
          </w:p>
          <w:p w:rsidR="00857A02" w:rsidRPr="008F52DE" w:rsidRDefault="008F52DE" w:rsidP="00A2144E">
            <w:pPr>
              <w:jc w:val="left"/>
              <w:rPr>
                <w:rFonts w:asciiTheme="minorHAnsi" w:hAnsiTheme="minorHAnsi"/>
                <w:b/>
              </w:rPr>
            </w:pPr>
            <w:r w:rsidRPr="008F52DE">
              <w:rPr>
                <w:rFonts w:asciiTheme="minorHAnsi" w:hAnsiTheme="minorHAnsi"/>
                <w:b/>
              </w:rPr>
              <w:t xml:space="preserve">                              Adjunct Faculty USC College of Social Work</w:t>
            </w:r>
          </w:p>
        </w:tc>
      </w:tr>
    </w:tbl>
    <w:p w:rsidR="008F52DE" w:rsidRPr="008F52DE" w:rsidRDefault="00BE6702" w:rsidP="006C1E56">
      <w:pPr>
        <w:jc w:val="left"/>
        <w:rPr>
          <w:rFonts w:asciiTheme="minorHAnsi" w:hAnsiTheme="minorHAnsi"/>
          <w:b/>
        </w:rPr>
      </w:pPr>
      <w:r w:rsidRPr="008F52DE">
        <w:rPr>
          <w:rFonts w:asciiTheme="minorHAnsi" w:hAnsiTheme="minorHAnsi"/>
          <w:b/>
        </w:rPr>
        <w:t xml:space="preserve"> </w:t>
      </w:r>
      <w:r w:rsidR="008F52DE" w:rsidRPr="008F52DE">
        <w:rPr>
          <w:rFonts w:asciiTheme="minorHAnsi" w:hAnsiTheme="minorHAnsi"/>
          <w:b/>
        </w:rPr>
        <w:t xml:space="preserve">                              </w:t>
      </w:r>
      <w:r w:rsidR="008F52DE" w:rsidRPr="008F52DE">
        <w:rPr>
          <w:rFonts w:asciiTheme="minorHAnsi" w:hAnsiTheme="minorHAnsi"/>
          <w:b/>
          <w:sz w:val="20"/>
          <w:szCs w:val="20"/>
        </w:rPr>
        <w:t>September 3, 2014</w:t>
      </w:r>
      <w:r w:rsidR="008F52DE" w:rsidRPr="008F52DE">
        <w:rPr>
          <w:rFonts w:asciiTheme="minorHAnsi" w:hAnsiTheme="minorHAnsi"/>
          <w:b/>
        </w:rPr>
        <w:t xml:space="preserve"> </w:t>
      </w:r>
    </w:p>
    <w:p w:rsidR="006C1E56" w:rsidRDefault="008F52DE" w:rsidP="006C1E56">
      <w:pPr>
        <w:jc w:val="left"/>
        <w:rPr>
          <w:rFonts w:asciiTheme="minorHAnsi" w:hAnsiTheme="minorHAnsi"/>
          <w:b/>
        </w:rPr>
      </w:pPr>
      <w:r w:rsidRPr="008F52DE">
        <w:rPr>
          <w:rFonts w:asciiTheme="minorHAnsi" w:hAnsiTheme="minorHAnsi"/>
          <w:b/>
        </w:rPr>
        <w:t xml:space="preserve">                               “How to fit in</w:t>
      </w:r>
      <w:r>
        <w:rPr>
          <w:rFonts w:asciiTheme="minorHAnsi" w:hAnsiTheme="minorHAnsi"/>
          <w:b/>
        </w:rPr>
        <w:t xml:space="preserve"> socially with the American Culture.”</w:t>
      </w:r>
      <w:r>
        <w:rPr>
          <w:rFonts w:asciiTheme="minorHAnsi" w:hAnsiTheme="minorHAnsi"/>
        </w:rPr>
        <w:t xml:space="preserve">      </w:t>
      </w:r>
      <w:r w:rsidR="006C1E56">
        <w:rPr>
          <w:rFonts w:asciiTheme="minorHAnsi" w:hAnsiTheme="minorHAnsi"/>
          <w:b/>
          <w:vertAlign w:val="superscript"/>
        </w:rPr>
        <w:t xml:space="preserve">    </w:t>
      </w:r>
    </w:p>
    <w:p w:rsidR="008F52DE" w:rsidRDefault="008F52DE" w:rsidP="008F52DE">
      <w:pPr>
        <w:jc w:val="left"/>
        <w:rPr>
          <w:rFonts w:asciiTheme="minorHAnsi" w:hAnsiTheme="minorHAnsi"/>
          <w:sz w:val="18"/>
          <w:szCs w:val="18"/>
        </w:rPr>
      </w:pPr>
      <w:r>
        <w:rPr>
          <w:rFonts w:asciiTheme="minorHAnsi" w:hAnsiTheme="minorHAnsi"/>
          <w:sz w:val="18"/>
          <w:szCs w:val="18"/>
        </w:rPr>
        <w:t>Mr. Utsey is a licensed master level social worker. He has served as an individual, family and group counselor as well as</w:t>
      </w:r>
    </w:p>
    <w:p w:rsidR="00175723" w:rsidRDefault="008F52DE" w:rsidP="006C1E56">
      <w:pPr>
        <w:jc w:val="left"/>
        <w:rPr>
          <w:rFonts w:asciiTheme="minorHAnsi" w:hAnsiTheme="minorHAnsi"/>
          <w:sz w:val="18"/>
          <w:szCs w:val="18"/>
        </w:rPr>
      </w:pPr>
      <w:r>
        <w:rPr>
          <w:rFonts w:asciiTheme="minorHAnsi" w:hAnsiTheme="minorHAnsi"/>
          <w:sz w:val="18"/>
          <w:szCs w:val="18"/>
        </w:rPr>
        <w:t>Program Director, Clinical Director and Txt Director with local group and family foster care agencies. He is well versed in all aspects of the American culture and has over twenty years’ experience in direct care</w:t>
      </w:r>
      <w:r w:rsidR="00175723">
        <w:rPr>
          <w:rFonts w:asciiTheme="minorHAnsi" w:hAnsiTheme="minorHAnsi"/>
          <w:sz w:val="18"/>
          <w:szCs w:val="18"/>
        </w:rPr>
        <w:t xml:space="preserve">, administration and teaching. </w:t>
      </w:r>
    </w:p>
    <w:p w:rsidR="006C1E56" w:rsidRDefault="008F52DE" w:rsidP="006C1E56">
      <w:pPr>
        <w:jc w:val="left"/>
        <w:rPr>
          <w:rFonts w:asciiTheme="minorHAnsi" w:hAnsiTheme="minorHAnsi"/>
          <w:b/>
        </w:rPr>
      </w:pPr>
      <w:r>
        <w:rPr>
          <w:rFonts w:asciiTheme="minorHAnsi" w:hAnsiTheme="minorHAnsi"/>
          <w:b/>
        </w:rPr>
        <w:t xml:space="preserve">                               </w:t>
      </w:r>
    </w:p>
    <w:p w:rsidR="00175723" w:rsidRDefault="00175723" w:rsidP="00597246">
      <w:pPr>
        <w:jc w:val="both"/>
        <w:rPr>
          <w:rFonts w:asciiTheme="minorHAnsi" w:hAnsiTheme="minorHAnsi"/>
          <w:sz w:val="20"/>
          <w:szCs w:val="20"/>
        </w:rPr>
      </w:pPr>
      <w:r>
        <w:rPr>
          <w:noProof/>
        </w:rPr>
        <w:drawing>
          <wp:anchor distT="0" distB="0" distL="114300" distR="114300" simplePos="0" relativeHeight="251703296" behindDoc="0" locked="0" layoutInCell="1" allowOverlap="1" wp14:anchorId="6BA5EB28" wp14:editId="573B5AA9">
            <wp:simplePos x="0" y="0"/>
            <wp:positionH relativeFrom="column">
              <wp:posOffset>12700</wp:posOffset>
            </wp:positionH>
            <wp:positionV relativeFrom="paragraph">
              <wp:posOffset>40640</wp:posOffset>
            </wp:positionV>
            <wp:extent cx="901700" cy="11106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01700" cy="1110615"/>
                    </a:xfrm>
                    <a:prstGeom prst="rect">
                      <a:avLst/>
                    </a:prstGeom>
                  </pic:spPr>
                </pic:pic>
              </a:graphicData>
            </a:graphic>
            <wp14:sizeRelH relativeFrom="page">
              <wp14:pctWidth>0</wp14:pctWidth>
            </wp14:sizeRelH>
            <wp14:sizeRelV relativeFrom="page">
              <wp14:pctHeight>0</wp14:pctHeight>
            </wp14:sizeRelV>
          </wp:anchor>
        </w:drawing>
      </w:r>
      <w:r w:rsidR="006C1E56">
        <w:rPr>
          <w:rFonts w:asciiTheme="minorHAnsi" w:hAnsiTheme="minorHAnsi"/>
          <w:b/>
        </w:rPr>
        <w:t xml:space="preserve"> </w:t>
      </w:r>
      <w:r w:rsidR="008F52DE">
        <w:rPr>
          <w:rFonts w:asciiTheme="minorHAnsi" w:hAnsiTheme="minorHAnsi"/>
          <w:sz w:val="20"/>
          <w:szCs w:val="20"/>
        </w:rPr>
        <w:t xml:space="preserve">                                </w:t>
      </w:r>
    </w:p>
    <w:p w:rsidR="00597246" w:rsidRDefault="00175723" w:rsidP="00597246">
      <w:pPr>
        <w:jc w:val="both"/>
        <w:rPr>
          <w:rFonts w:asciiTheme="minorHAnsi" w:hAnsiTheme="minorHAnsi"/>
          <w:b/>
          <w:vertAlign w:val="superscript"/>
        </w:rPr>
      </w:pPr>
      <w:r>
        <w:rPr>
          <w:rFonts w:asciiTheme="minorHAnsi" w:hAnsiTheme="minorHAnsi"/>
          <w:sz w:val="20"/>
          <w:szCs w:val="20"/>
        </w:rPr>
        <w:t xml:space="preserve">                                    </w:t>
      </w:r>
      <w:r w:rsidR="008F52DE">
        <w:rPr>
          <w:rFonts w:asciiTheme="minorHAnsi" w:hAnsiTheme="minorHAnsi"/>
          <w:sz w:val="20"/>
          <w:szCs w:val="20"/>
        </w:rPr>
        <w:t xml:space="preserve"> </w:t>
      </w:r>
      <w:r w:rsidR="00C908C8">
        <w:rPr>
          <w:rFonts w:asciiTheme="minorHAnsi" w:hAnsiTheme="minorHAnsi"/>
          <w:b/>
        </w:rPr>
        <w:t>17</w:t>
      </w:r>
      <w:r w:rsidR="00C908C8" w:rsidRPr="00C908C8">
        <w:rPr>
          <w:rFonts w:asciiTheme="minorHAnsi" w:hAnsiTheme="minorHAnsi"/>
          <w:b/>
          <w:vertAlign w:val="superscript"/>
        </w:rPr>
        <w:t>th</w:t>
      </w:r>
    </w:p>
    <w:p w:rsidR="00C908C8" w:rsidRDefault="00597246" w:rsidP="00597246">
      <w:pPr>
        <w:jc w:val="both"/>
        <w:rPr>
          <w:b/>
        </w:rPr>
      </w:pPr>
      <w:r>
        <w:rPr>
          <w:rFonts w:asciiTheme="minorHAnsi" w:hAnsiTheme="minorHAnsi"/>
          <w:b/>
          <w:vertAlign w:val="superscript"/>
        </w:rPr>
        <w:t xml:space="preserve">                                              </w:t>
      </w:r>
      <w:r w:rsidR="00C908C8">
        <w:rPr>
          <w:b/>
        </w:rPr>
        <w:t>Joel Stevenson</w:t>
      </w:r>
    </w:p>
    <w:p w:rsidR="00C908C8" w:rsidRDefault="00C908C8" w:rsidP="00597246">
      <w:pPr>
        <w:rPr>
          <w:rFonts w:asciiTheme="minorHAnsi" w:hAnsiTheme="minorHAnsi"/>
          <w:b/>
        </w:rPr>
      </w:pPr>
      <w:r>
        <w:rPr>
          <w:rFonts w:asciiTheme="minorHAnsi" w:hAnsiTheme="minorHAnsi"/>
          <w:b/>
        </w:rPr>
        <w:t>Professor of Entrepreneurship and Strategic Management</w:t>
      </w:r>
    </w:p>
    <w:p w:rsidR="00C908C8" w:rsidRDefault="00597246" w:rsidP="00597246">
      <w:pPr>
        <w:jc w:val="both"/>
        <w:rPr>
          <w:rFonts w:asciiTheme="minorHAnsi" w:hAnsiTheme="minorHAnsi"/>
          <w:b/>
        </w:rPr>
      </w:pPr>
      <w:r>
        <w:rPr>
          <w:rFonts w:asciiTheme="minorHAnsi" w:hAnsiTheme="minorHAnsi"/>
          <w:b/>
        </w:rPr>
        <w:t xml:space="preserve">                             </w:t>
      </w:r>
      <w:r w:rsidR="00C908C8">
        <w:rPr>
          <w:rFonts w:asciiTheme="minorHAnsi" w:hAnsiTheme="minorHAnsi"/>
          <w:b/>
        </w:rPr>
        <w:t>Moore</w:t>
      </w:r>
      <w:r w:rsidR="00054D2C">
        <w:rPr>
          <w:rFonts w:asciiTheme="minorHAnsi" w:hAnsiTheme="minorHAnsi"/>
          <w:b/>
        </w:rPr>
        <w:t xml:space="preserve"> School of Business, USC</w:t>
      </w:r>
    </w:p>
    <w:p w:rsidR="00054D2C" w:rsidRPr="000836A8" w:rsidRDefault="00054D2C" w:rsidP="00C908C8">
      <w:pPr>
        <w:jc w:val="left"/>
        <w:rPr>
          <w:rFonts w:asciiTheme="minorHAnsi" w:hAnsiTheme="minorHAnsi"/>
          <w:sz w:val="20"/>
          <w:szCs w:val="20"/>
        </w:rPr>
      </w:pPr>
      <w:r>
        <w:rPr>
          <w:rFonts w:asciiTheme="minorHAnsi" w:hAnsiTheme="minorHAnsi"/>
          <w:b/>
        </w:rPr>
        <w:t xml:space="preserve">                              </w:t>
      </w:r>
      <w:r w:rsidRPr="000836A8">
        <w:rPr>
          <w:rFonts w:asciiTheme="minorHAnsi" w:hAnsiTheme="minorHAnsi"/>
          <w:sz w:val="20"/>
          <w:szCs w:val="20"/>
        </w:rPr>
        <w:t>September 17</w:t>
      </w:r>
      <w:r w:rsidR="00675BC7" w:rsidRPr="000836A8">
        <w:rPr>
          <w:rFonts w:asciiTheme="minorHAnsi" w:hAnsiTheme="minorHAnsi"/>
          <w:sz w:val="20"/>
          <w:szCs w:val="20"/>
        </w:rPr>
        <w:t>, 2014</w:t>
      </w:r>
    </w:p>
    <w:p w:rsidR="00054D2C" w:rsidRDefault="00054D2C" w:rsidP="00C908C8">
      <w:pPr>
        <w:jc w:val="left"/>
        <w:rPr>
          <w:rFonts w:asciiTheme="minorHAnsi" w:hAnsiTheme="minorHAnsi"/>
          <w:b/>
        </w:rPr>
      </w:pPr>
      <w:r>
        <w:rPr>
          <w:rFonts w:asciiTheme="minorHAnsi" w:hAnsiTheme="minorHAnsi"/>
        </w:rPr>
        <w:t xml:space="preserve">                              “</w:t>
      </w:r>
      <w:r>
        <w:rPr>
          <w:rFonts w:asciiTheme="minorHAnsi" w:hAnsiTheme="minorHAnsi"/>
          <w:b/>
        </w:rPr>
        <w:t>Entrepreneurship/Starting a Business”</w:t>
      </w:r>
    </w:p>
    <w:p w:rsidR="00B54E81" w:rsidRDefault="00352F82" w:rsidP="00C908C8">
      <w:pPr>
        <w:jc w:val="left"/>
        <w:rPr>
          <w:rFonts w:asciiTheme="minorHAnsi" w:hAnsiTheme="minorHAnsi"/>
          <w:sz w:val="18"/>
          <w:szCs w:val="18"/>
        </w:rPr>
      </w:pPr>
      <w:r>
        <w:rPr>
          <w:rFonts w:asciiTheme="minorHAnsi" w:hAnsiTheme="minorHAnsi"/>
          <w:sz w:val="18"/>
          <w:szCs w:val="18"/>
        </w:rPr>
        <w:t xml:space="preserve">Joel has been part of different management teams that started </w:t>
      </w:r>
      <w:r w:rsidR="00675BC7">
        <w:rPr>
          <w:rFonts w:asciiTheme="minorHAnsi" w:hAnsiTheme="minorHAnsi"/>
          <w:sz w:val="18"/>
          <w:szCs w:val="18"/>
        </w:rPr>
        <w:t>and grew</w:t>
      </w:r>
      <w:r>
        <w:rPr>
          <w:rFonts w:asciiTheme="minorHAnsi" w:hAnsiTheme="minorHAnsi"/>
          <w:sz w:val="18"/>
          <w:szCs w:val="18"/>
        </w:rPr>
        <w:t xml:space="preserve"> four hazardous waste management companies.</w:t>
      </w:r>
    </w:p>
    <w:p w:rsidR="00352F82" w:rsidRDefault="00C36CD1" w:rsidP="00C908C8">
      <w:pPr>
        <w:jc w:val="left"/>
        <w:rPr>
          <w:rFonts w:asciiTheme="minorHAnsi" w:hAnsiTheme="minorHAnsi"/>
          <w:sz w:val="18"/>
          <w:szCs w:val="18"/>
        </w:rPr>
      </w:pPr>
      <w:r>
        <w:rPr>
          <w:rFonts w:asciiTheme="minorHAnsi" w:hAnsiTheme="minorHAnsi"/>
          <w:sz w:val="18"/>
          <w:szCs w:val="18"/>
        </w:rPr>
        <w:t>During</w:t>
      </w:r>
      <w:r w:rsidR="00352F82">
        <w:rPr>
          <w:rFonts w:asciiTheme="minorHAnsi" w:hAnsiTheme="minorHAnsi"/>
          <w:sz w:val="18"/>
          <w:szCs w:val="18"/>
        </w:rPr>
        <w:t xml:space="preserve"> his private business career two of the companies were sold to private investors, one was taken public, and one was sold to a Fortune 500 company. He served as President of three of the companies.  After selling his last company he was hired by USC to start a technology incubator. He served as executive director of the incubator for 12 years. The majority of the companies started </w:t>
      </w:r>
      <w:r>
        <w:rPr>
          <w:rFonts w:asciiTheme="minorHAnsi" w:hAnsiTheme="minorHAnsi"/>
          <w:sz w:val="18"/>
          <w:szCs w:val="18"/>
        </w:rPr>
        <w:t>with “</w:t>
      </w:r>
      <w:r w:rsidR="00352F82">
        <w:rPr>
          <w:rFonts w:asciiTheme="minorHAnsi" w:hAnsiTheme="minorHAnsi"/>
          <w:sz w:val="18"/>
          <w:szCs w:val="18"/>
        </w:rPr>
        <w:t xml:space="preserve">an idea on the back of a napkin”.  The companies came out of USC’s computer science, electrical engineering, chemical engineering, mechanical engineering, physics department, and the Moore </w:t>
      </w:r>
    </w:p>
    <w:p w:rsidR="00352F82" w:rsidRDefault="00352F82" w:rsidP="00C908C8">
      <w:pPr>
        <w:jc w:val="left"/>
        <w:rPr>
          <w:rFonts w:asciiTheme="minorHAnsi" w:hAnsiTheme="minorHAnsi"/>
          <w:sz w:val="18"/>
          <w:szCs w:val="18"/>
        </w:rPr>
      </w:pPr>
      <w:r>
        <w:rPr>
          <w:rFonts w:asciiTheme="minorHAnsi" w:hAnsiTheme="minorHAnsi"/>
          <w:sz w:val="18"/>
          <w:szCs w:val="18"/>
        </w:rPr>
        <w:t>School of Business.</w:t>
      </w:r>
      <w:r w:rsidR="00675BC7">
        <w:rPr>
          <w:rFonts w:asciiTheme="minorHAnsi" w:hAnsiTheme="minorHAnsi"/>
          <w:sz w:val="18"/>
          <w:szCs w:val="18"/>
        </w:rPr>
        <w:t xml:space="preserve"> In July, 2011 Joel retired from the incubator and became a full-time Professor of Entrepreneurship and Strategic Management at USC.</w:t>
      </w:r>
    </w:p>
    <w:p w:rsidR="00175723" w:rsidRDefault="00175723" w:rsidP="00C908C8">
      <w:pPr>
        <w:jc w:val="left"/>
        <w:rPr>
          <w:rFonts w:asciiTheme="minorHAnsi" w:hAnsiTheme="minorHAnsi"/>
          <w:sz w:val="18"/>
          <w:szCs w:val="18"/>
        </w:rPr>
      </w:pPr>
    </w:p>
    <w:p w:rsidR="00913371" w:rsidRDefault="00913371" w:rsidP="00C908C8">
      <w:pPr>
        <w:jc w:val="left"/>
        <w:rPr>
          <w:rFonts w:asciiTheme="minorHAnsi" w:hAnsiTheme="minorHAnsi"/>
          <w:sz w:val="18"/>
          <w:szCs w:val="18"/>
        </w:rPr>
      </w:pPr>
    </w:p>
    <w:p w:rsidR="00BC5D86" w:rsidRPr="00BC5D86" w:rsidRDefault="00913371" w:rsidP="00C908C8">
      <w:pPr>
        <w:jc w:val="left"/>
        <w:rPr>
          <w:rFonts w:asciiTheme="minorHAnsi" w:hAnsiTheme="minorHAnsi"/>
          <w:b/>
        </w:rPr>
      </w:pPr>
      <w:r>
        <w:rPr>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914400" cy="990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14400" cy="9906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18"/>
          <w:szCs w:val="18"/>
        </w:rPr>
        <w:t xml:space="preserve">    </w:t>
      </w:r>
      <w:r w:rsidR="00BC5D86">
        <w:rPr>
          <w:rFonts w:asciiTheme="minorHAnsi" w:hAnsiTheme="minorHAnsi"/>
          <w:b/>
        </w:rPr>
        <w:t xml:space="preserve">                         </w:t>
      </w:r>
    </w:p>
    <w:p w:rsidR="00913371" w:rsidRDefault="00913371" w:rsidP="00C908C8">
      <w:pPr>
        <w:jc w:val="left"/>
        <w:rPr>
          <w:rFonts w:asciiTheme="minorHAnsi" w:hAnsiTheme="minorHAnsi"/>
          <w:sz w:val="18"/>
          <w:szCs w:val="18"/>
        </w:rPr>
      </w:pPr>
    </w:p>
    <w:p w:rsidR="00BC5D86" w:rsidRDefault="00E30E4D" w:rsidP="00E30E4D">
      <w:pPr>
        <w:jc w:val="both"/>
        <w:rPr>
          <w:rFonts w:asciiTheme="minorHAnsi" w:hAnsiTheme="minorHAnsi"/>
          <w:b/>
        </w:rPr>
      </w:pPr>
      <w:r>
        <w:rPr>
          <w:rFonts w:asciiTheme="minorHAnsi" w:hAnsiTheme="minorHAnsi"/>
          <w:sz w:val="18"/>
          <w:szCs w:val="18"/>
        </w:rPr>
        <w:t xml:space="preserve">                                      </w:t>
      </w:r>
      <w:r>
        <w:rPr>
          <w:rFonts w:asciiTheme="minorHAnsi" w:hAnsiTheme="minorHAnsi"/>
          <w:b/>
        </w:rPr>
        <w:t>18th</w:t>
      </w:r>
    </w:p>
    <w:p w:rsidR="00913371" w:rsidRDefault="00BC5D86" w:rsidP="00C908C8">
      <w:pPr>
        <w:jc w:val="left"/>
        <w:rPr>
          <w:rFonts w:asciiTheme="minorHAnsi" w:hAnsiTheme="minorHAnsi"/>
          <w:b/>
        </w:rPr>
      </w:pPr>
      <w:r>
        <w:rPr>
          <w:rFonts w:asciiTheme="minorHAnsi" w:hAnsiTheme="minorHAnsi"/>
          <w:sz w:val="18"/>
          <w:szCs w:val="18"/>
        </w:rPr>
        <w:t xml:space="preserve">                                          </w:t>
      </w:r>
      <w:r>
        <w:rPr>
          <w:rFonts w:asciiTheme="minorHAnsi" w:hAnsiTheme="minorHAnsi"/>
          <w:b/>
        </w:rPr>
        <w:t>Dr. Jeffery Warren</w:t>
      </w:r>
    </w:p>
    <w:p w:rsidR="00BC5D86" w:rsidRDefault="00BC5D86" w:rsidP="00C908C8">
      <w:pPr>
        <w:jc w:val="left"/>
        <w:rPr>
          <w:rFonts w:asciiTheme="minorHAnsi" w:hAnsiTheme="minorHAnsi"/>
          <w:b/>
        </w:rPr>
      </w:pPr>
      <w:r>
        <w:rPr>
          <w:rFonts w:asciiTheme="minorHAnsi" w:hAnsiTheme="minorHAnsi"/>
          <w:b/>
        </w:rPr>
        <w:t xml:space="preserve">                                Chief Engineer and CEO of the Warren Group</w:t>
      </w:r>
    </w:p>
    <w:p w:rsidR="00BC5D86" w:rsidRDefault="00BC5D86" w:rsidP="00C908C8">
      <w:pPr>
        <w:jc w:val="left"/>
        <w:rPr>
          <w:rFonts w:asciiTheme="minorHAnsi" w:hAnsiTheme="minorHAnsi"/>
          <w:b/>
        </w:rPr>
      </w:pPr>
      <w:r>
        <w:rPr>
          <w:rFonts w:asciiTheme="minorHAnsi" w:hAnsiTheme="minorHAnsi"/>
          <w:b/>
        </w:rPr>
        <w:tab/>
      </w:r>
      <w:r>
        <w:rPr>
          <w:rFonts w:asciiTheme="minorHAnsi" w:hAnsiTheme="minorHAnsi"/>
          <w:b/>
        </w:rPr>
        <w:tab/>
        <w:t xml:space="preserve">     Johnny </w:t>
      </w:r>
      <w:r w:rsidR="00C36CD1">
        <w:rPr>
          <w:rFonts w:asciiTheme="minorHAnsi" w:hAnsiTheme="minorHAnsi"/>
          <w:b/>
        </w:rPr>
        <w:t>Moore and</w:t>
      </w:r>
      <w:r>
        <w:rPr>
          <w:rFonts w:asciiTheme="minorHAnsi" w:hAnsiTheme="minorHAnsi"/>
          <w:b/>
        </w:rPr>
        <w:t xml:space="preserve"> Others</w:t>
      </w:r>
    </w:p>
    <w:p w:rsidR="00BC5D86" w:rsidRDefault="00133C7D" w:rsidP="00C908C8">
      <w:pPr>
        <w:jc w:val="left"/>
        <w:rPr>
          <w:rFonts w:asciiTheme="minorHAnsi" w:hAnsiTheme="minorHAnsi"/>
          <w:b/>
        </w:rPr>
      </w:pPr>
      <w:r>
        <w:rPr>
          <w:rFonts w:asciiTheme="minorHAnsi" w:hAnsiTheme="minorHAnsi"/>
          <w:noProof/>
          <w:sz w:val="18"/>
          <w:szCs w:val="18"/>
        </w:rPr>
        <w:drawing>
          <wp:anchor distT="0" distB="0" distL="114300" distR="114300" simplePos="0" relativeHeight="251704320" behindDoc="0" locked="0" layoutInCell="1" allowOverlap="1" wp14:anchorId="1815FC6A" wp14:editId="1E814008">
            <wp:simplePos x="0" y="0"/>
            <wp:positionH relativeFrom="column">
              <wp:posOffset>0</wp:posOffset>
            </wp:positionH>
            <wp:positionV relativeFrom="paragraph">
              <wp:posOffset>28575</wp:posOffset>
            </wp:positionV>
            <wp:extent cx="914400" cy="8667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D86">
        <w:rPr>
          <w:rFonts w:asciiTheme="minorHAnsi" w:hAnsiTheme="minorHAnsi"/>
          <w:b/>
        </w:rPr>
        <w:t xml:space="preserve">                               President and CEO of South Med.</w:t>
      </w:r>
    </w:p>
    <w:p w:rsidR="00BC5D86" w:rsidRPr="000836A8" w:rsidRDefault="00BC5D86" w:rsidP="00C908C8">
      <w:pPr>
        <w:jc w:val="left"/>
        <w:rPr>
          <w:rFonts w:asciiTheme="minorHAnsi" w:hAnsiTheme="minorHAnsi"/>
          <w:sz w:val="20"/>
          <w:szCs w:val="20"/>
        </w:rPr>
      </w:pPr>
      <w:r>
        <w:rPr>
          <w:rFonts w:asciiTheme="minorHAnsi" w:hAnsiTheme="minorHAnsi"/>
          <w:b/>
        </w:rPr>
        <w:t xml:space="preserve">                               </w:t>
      </w:r>
      <w:r w:rsidRPr="000836A8">
        <w:rPr>
          <w:rFonts w:asciiTheme="minorHAnsi" w:hAnsiTheme="minorHAnsi"/>
          <w:sz w:val="20"/>
          <w:szCs w:val="20"/>
        </w:rPr>
        <w:t>October 8, 1914</w:t>
      </w:r>
    </w:p>
    <w:p w:rsidR="00BC5D86" w:rsidRDefault="00BC5D86" w:rsidP="00C908C8">
      <w:pPr>
        <w:jc w:val="left"/>
        <w:rPr>
          <w:rFonts w:asciiTheme="minorHAnsi" w:hAnsiTheme="minorHAnsi"/>
          <w:b/>
        </w:rPr>
      </w:pPr>
      <w:r>
        <w:rPr>
          <w:rFonts w:asciiTheme="minorHAnsi" w:hAnsiTheme="minorHAnsi"/>
          <w:b/>
        </w:rPr>
        <w:t xml:space="preserve">                               “Beginning with the end in mind.”</w:t>
      </w:r>
    </w:p>
    <w:p w:rsidR="00BC5D86" w:rsidRDefault="00133C7D" w:rsidP="00BC5D86">
      <w:pPr>
        <w:pStyle w:val="ListParagraph"/>
      </w:pPr>
      <w:r>
        <w:rPr>
          <w:b/>
        </w:rPr>
        <w:t xml:space="preserve">       </w:t>
      </w:r>
      <w:r w:rsidR="00BC5D86">
        <w:rPr>
          <w:b/>
        </w:rPr>
        <w:t xml:space="preserve"> </w:t>
      </w:r>
      <w:r w:rsidR="00BC5D86">
        <w:t>After achieving the American Dream NOW WHAT?-Wisdom from</w:t>
      </w:r>
    </w:p>
    <w:p w:rsidR="00133C7D" w:rsidRDefault="00BC5D86" w:rsidP="00133C7D">
      <w:pPr>
        <w:pStyle w:val="Pa1"/>
        <w:autoSpaceDE/>
        <w:autoSpaceDN/>
        <w:adjustRightInd/>
        <w:spacing w:line="240" w:lineRule="auto"/>
        <w:rPr>
          <w:rFonts w:asciiTheme="minorHAnsi" w:eastAsiaTheme="minorHAnsi" w:hAnsiTheme="minorHAnsi"/>
        </w:rPr>
      </w:pPr>
      <w:r w:rsidRPr="00133C7D">
        <w:rPr>
          <w:rFonts w:asciiTheme="minorHAnsi" w:eastAsiaTheme="minorHAnsi" w:hAnsiTheme="minorHAnsi"/>
        </w:rPr>
        <w:t xml:space="preserve">                                 </w:t>
      </w:r>
      <w:r w:rsidR="00C36CD1" w:rsidRPr="00133C7D">
        <w:rPr>
          <w:rFonts w:asciiTheme="minorHAnsi" w:eastAsiaTheme="minorHAnsi" w:hAnsiTheme="minorHAnsi"/>
        </w:rPr>
        <w:t>Successful</w:t>
      </w:r>
      <w:r w:rsidRPr="00133C7D">
        <w:rPr>
          <w:rFonts w:asciiTheme="minorHAnsi" w:eastAsiaTheme="minorHAnsi" w:hAnsiTheme="minorHAnsi"/>
        </w:rPr>
        <w:t xml:space="preserve"> businessmen nearing retirement</w:t>
      </w:r>
    </w:p>
    <w:p w:rsidR="00133C7D" w:rsidRDefault="00133C7D" w:rsidP="00597246">
      <w:pPr>
        <w:pStyle w:val="Pa1"/>
        <w:autoSpaceDE/>
        <w:autoSpaceDN/>
        <w:adjustRightInd/>
        <w:spacing w:line="240" w:lineRule="auto"/>
      </w:pPr>
      <w:r w:rsidRPr="00597246">
        <w:rPr>
          <w:rFonts w:asciiTheme="minorHAnsi" w:eastAsiaTheme="minorHAnsi" w:hAnsiTheme="minorHAnsi"/>
          <w:b/>
          <w:sz w:val="18"/>
          <w:szCs w:val="18"/>
        </w:rPr>
        <w:t>Dr. Jeffery Warren</w:t>
      </w:r>
      <w:r>
        <w:rPr>
          <w:rFonts w:asciiTheme="minorHAnsi" w:eastAsiaTheme="minorHAnsi" w:hAnsiTheme="minorHAnsi"/>
          <w:sz w:val="18"/>
          <w:szCs w:val="18"/>
        </w:rPr>
        <w:t xml:space="preserve"> is a licensed professional engineer in 12 Southeastern states, he holds a BS in Mech. Eng. From the UNC Chapel Hill, MS and PhD in Mech. Engineering from Virginia Poly-technic Institute State University==all with machine design emphasis. </w:t>
      </w:r>
      <w:r w:rsidRPr="00133C7D">
        <w:rPr>
          <w:rFonts w:asciiTheme="minorHAnsi" w:eastAsiaTheme="minorHAnsi" w:hAnsiTheme="minorHAnsi"/>
          <w:sz w:val="18"/>
          <w:szCs w:val="18"/>
        </w:rPr>
        <w:t>A former research engineer for DuPont he designed patented and built an incinerator to burn radioactive waste. Jeff is a certified safety professional in engineering aspects, a certified fire and explosion investigator. He is a court-qualified expert in mech. engineering, machine design and safety.</w:t>
      </w:r>
    </w:p>
    <w:p w:rsidR="00133C7D" w:rsidRDefault="00133C7D" w:rsidP="00597246">
      <w:pPr>
        <w:pStyle w:val="BodyText"/>
        <w:rPr>
          <w:rFonts w:asciiTheme="minorHAnsi" w:hAnsiTheme="minorHAnsi"/>
        </w:rPr>
      </w:pPr>
      <w:r w:rsidRPr="00597246">
        <w:rPr>
          <w:rFonts w:asciiTheme="minorHAnsi" w:hAnsiTheme="minorHAnsi"/>
          <w:b/>
        </w:rPr>
        <w:t xml:space="preserve">Johnny Moore </w:t>
      </w:r>
      <w:r w:rsidRPr="000836A8">
        <w:rPr>
          <w:rFonts w:asciiTheme="minorHAnsi" w:hAnsiTheme="minorHAnsi"/>
        </w:rPr>
        <w:t>has over 33 years of technical sales and experience. Beginning with a few customers and small tool bag, Mr. Moore made a commitment to individualized service and to continually improve his business.</w:t>
      </w:r>
    </w:p>
    <w:p w:rsidR="00175723" w:rsidRDefault="00175723" w:rsidP="00597246">
      <w:pPr>
        <w:pStyle w:val="BodyText"/>
        <w:rPr>
          <w:rFonts w:asciiTheme="minorHAnsi" w:hAnsiTheme="minorHAnsi"/>
        </w:rPr>
      </w:pPr>
    </w:p>
    <w:p w:rsidR="00175723" w:rsidRDefault="00175723" w:rsidP="00597246">
      <w:pPr>
        <w:pStyle w:val="BodyText"/>
        <w:rPr>
          <w:rFonts w:asciiTheme="minorHAnsi" w:hAnsiTheme="minorHAnsi"/>
        </w:rPr>
      </w:pPr>
    </w:p>
    <w:p w:rsidR="00175723" w:rsidRDefault="00175723" w:rsidP="00597246">
      <w:pPr>
        <w:pStyle w:val="BodyText"/>
        <w:rPr>
          <w:rFonts w:asciiTheme="minorHAnsi" w:hAnsiTheme="minorHAnsi"/>
        </w:rPr>
      </w:pPr>
    </w:p>
    <w:p w:rsidR="00175723" w:rsidRDefault="00175723" w:rsidP="00597246">
      <w:pPr>
        <w:pStyle w:val="BodyText"/>
        <w:rPr>
          <w:rFonts w:asciiTheme="minorHAnsi" w:hAnsiTheme="minorHAnsi"/>
        </w:rPr>
      </w:pPr>
    </w:p>
    <w:p w:rsidR="000836A8" w:rsidRDefault="000836A8" w:rsidP="00133C7D">
      <w:pPr>
        <w:jc w:val="left"/>
        <w:rPr>
          <w:rFonts w:asciiTheme="minorHAnsi" w:hAnsiTheme="minorHAnsi"/>
          <w:sz w:val="18"/>
          <w:szCs w:val="18"/>
        </w:rPr>
      </w:pPr>
    </w:p>
    <w:p w:rsidR="00133C7D" w:rsidRDefault="000836A8" w:rsidP="00326E5F">
      <w:pPr>
        <w:jc w:val="left"/>
        <w:rPr>
          <w:rFonts w:asciiTheme="minorHAnsi" w:hAnsiTheme="minorHAnsi"/>
          <w:b/>
        </w:rPr>
      </w:pPr>
      <w:r>
        <w:rPr>
          <w:rFonts w:asciiTheme="minorHAnsi" w:hAnsiTheme="minorHAnsi"/>
          <w:noProof/>
          <w:sz w:val="18"/>
          <w:szCs w:val="18"/>
        </w:rPr>
        <w:lastRenderedPageBreak/>
        <w:drawing>
          <wp:anchor distT="0" distB="0" distL="114300" distR="114300" simplePos="0" relativeHeight="251706368" behindDoc="0" locked="0" layoutInCell="1" allowOverlap="1">
            <wp:simplePos x="0" y="0"/>
            <wp:positionH relativeFrom="column">
              <wp:posOffset>0</wp:posOffset>
            </wp:positionH>
            <wp:positionV relativeFrom="paragraph">
              <wp:posOffset>-4445</wp:posOffset>
            </wp:positionV>
            <wp:extent cx="914400" cy="105918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5F">
        <w:rPr>
          <w:rFonts w:asciiTheme="minorHAnsi" w:hAnsiTheme="minorHAnsi"/>
          <w:b/>
        </w:rPr>
        <w:t xml:space="preserve">                                 </w:t>
      </w:r>
      <w:r>
        <w:rPr>
          <w:rFonts w:asciiTheme="minorHAnsi" w:hAnsiTheme="minorHAnsi"/>
          <w:b/>
        </w:rPr>
        <w:t>19</w:t>
      </w:r>
      <w:r w:rsidRPr="000836A8">
        <w:rPr>
          <w:rFonts w:asciiTheme="minorHAnsi" w:hAnsiTheme="minorHAnsi"/>
          <w:b/>
          <w:vertAlign w:val="superscript"/>
        </w:rPr>
        <w:t>th</w:t>
      </w:r>
    </w:p>
    <w:p w:rsidR="000836A8" w:rsidRDefault="000836A8" w:rsidP="00133C7D">
      <w:pPr>
        <w:jc w:val="left"/>
        <w:rPr>
          <w:rFonts w:asciiTheme="minorHAnsi" w:hAnsiTheme="minorHAnsi"/>
          <w:b/>
        </w:rPr>
      </w:pPr>
      <w:r>
        <w:rPr>
          <w:rFonts w:asciiTheme="minorHAnsi" w:hAnsiTheme="minorHAnsi"/>
          <w:b/>
        </w:rPr>
        <w:t xml:space="preserve">                                Lonnie Emard</w:t>
      </w:r>
    </w:p>
    <w:p w:rsidR="000836A8" w:rsidRDefault="000836A8" w:rsidP="00133C7D">
      <w:pPr>
        <w:jc w:val="left"/>
        <w:rPr>
          <w:rFonts w:asciiTheme="minorHAnsi" w:hAnsiTheme="minorHAnsi"/>
          <w:b/>
        </w:rPr>
      </w:pPr>
      <w:r>
        <w:rPr>
          <w:rFonts w:asciiTheme="minorHAnsi" w:hAnsiTheme="minorHAnsi"/>
          <w:b/>
        </w:rPr>
        <w:t xml:space="preserve">                                President of IT-ology</w:t>
      </w:r>
    </w:p>
    <w:p w:rsidR="000836A8" w:rsidRDefault="000836A8" w:rsidP="00133C7D">
      <w:pPr>
        <w:jc w:val="left"/>
        <w:rPr>
          <w:rFonts w:asciiTheme="minorHAnsi" w:hAnsiTheme="minorHAnsi"/>
          <w:sz w:val="20"/>
          <w:szCs w:val="20"/>
        </w:rPr>
      </w:pPr>
      <w:r>
        <w:rPr>
          <w:rFonts w:asciiTheme="minorHAnsi" w:hAnsiTheme="minorHAnsi"/>
          <w:b/>
        </w:rPr>
        <w:t xml:space="preserve">                               </w:t>
      </w:r>
      <w:r w:rsidRPr="000836A8">
        <w:rPr>
          <w:rFonts w:asciiTheme="minorHAnsi" w:hAnsiTheme="minorHAnsi"/>
          <w:b/>
          <w:sz w:val="20"/>
          <w:szCs w:val="20"/>
        </w:rPr>
        <w:t xml:space="preserve"> </w:t>
      </w:r>
      <w:r w:rsidRPr="000836A8">
        <w:rPr>
          <w:rFonts w:asciiTheme="minorHAnsi" w:hAnsiTheme="minorHAnsi"/>
          <w:sz w:val="20"/>
          <w:szCs w:val="20"/>
        </w:rPr>
        <w:t>November 12, 2014</w:t>
      </w:r>
    </w:p>
    <w:p w:rsidR="00326E5F" w:rsidRDefault="00326E5F" w:rsidP="00133C7D">
      <w:pPr>
        <w:jc w:val="left"/>
        <w:rPr>
          <w:rFonts w:asciiTheme="minorHAnsi" w:hAnsiTheme="minorHAnsi"/>
          <w:b/>
        </w:rPr>
      </w:pPr>
      <w:r>
        <w:rPr>
          <w:rFonts w:asciiTheme="minorHAnsi" w:hAnsiTheme="minorHAnsi"/>
          <w:sz w:val="20"/>
          <w:szCs w:val="20"/>
        </w:rPr>
        <w:t xml:space="preserve">                                      </w:t>
      </w:r>
      <w:r>
        <w:rPr>
          <w:rFonts w:asciiTheme="minorHAnsi" w:hAnsiTheme="minorHAnsi"/>
          <w:b/>
        </w:rPr>
        <w:t>“At the CROSSroads of Capability and Opportunity Lies the Road t o</w:t>
      </w:r>
    </w:p>
    <w:p w:rsidR="00326E5F" w:rsidRPr="00326E5F" w:rsidRDefault="00326E5F" w:rsidP="00133C7D">
      <w:pPr>
        <w:jc w:val="left"/>
        <w:rPr>
          <w:rFonts w:asciiTheme="minorHAnsi" w:hAnsiTheme="minorHAnsi"/>
          <w:b/>
        </w:rPr>
      </w:pPr>
      <w:r>
        <w:rPr>
          <w:rFonts w:asciiTheme="minorHAnsi" w:hAnsiTheme="minorHAnsi"/>
          <w:b/>
        </w:rPr>
        <w:t xml:space="preserve">                                Success”          IT for all!</w:t>
      </w:r>
    </w:p>
    <w:p w:rsidR="00133C7D" w:rsidRDefault="00326E5F" w:rsidP="00133C7D">
      <w:pPr>
        <w:jc w:val="left"/>
        <w:rPr>
          <w:rFonts w:asciiTheme="minorHAnsi" w:hAnsiTheme="minorHAnsi"/>
          <w:sz w:val="18"/>
          <w:szCs w:val="18"/>
        </w:rPr>
      </w:pPr>
      <w:r w:rsidRPr="00326E5F">
        <w:rPr>
          <w:rFonts w:asciiTheme="minorHAnsi" w:hAnsiTheme="minorHAnsi"/>
          <w:sz w:val="18"/>
          <w:szCs w:val="18"/>
        </w:rPr>
        <w:t>Emard was instrumental in the formation of IT-oLogy and was named president in 2013. He is responsible for the strategic planning and tactical operations of IT-oLogy, including financial management and facility planning. He has been passionately working to bring academic, business, economic development and public relations entities together to address the need for more workers in the IT talent pipeline. Emard joined BlueCross BlueShield of South Carolina in 2002 as the director of staff resource management for the information systems division.</w:t>
      </w:r>
      <w:r>
        <w:rPr>
          <w:rFonts w:asciiTheme="minorHAnsi" w:hAnsiTheme="minorHAnsi"/>
          <w:sz w:val="18"/>
          <w:szCs w:val="18"/>
        </w:rPr>
        <w:t xml:space="preserve"> </w:t>
      </w:r>
      <w:r w:rsidRPr="00326E5F">
        <w:rPr>
          <w:rFonts w:asciiTheme="minorHAnsi" w:hAnsiTheme="minorHAnsi"/>
          <w:sz w:val="18"/>
          <w:szCs w:val="18"/>
        </w:rPr>
        <w:t xml:space="preserve">Under his direction, the BlueCross BlueShield information systems organization grew from 1,200 employees and contractors to more than 2,300 in seven years. His management techniques helped the IS division maintain a 93 percent retention rate at a time when other information technology companies were struggling to keep their best people. He was listed among the most influential people in Columbia last year. USC was a founding partner in the creation of IT-ology. </w:t>
      </w:r>
    </w:p>
    <w:p w:rsidR="00326E5F" w:rsidRDefault="00326E5F" w:rsidP="00133C7D">
      <w:pPr>
        <w:jc w:val="left"/>
        <w:rPr>
          <w:rFonts w:asciiTheme="minorHAnsi" w:hAnsiTheme="minorHAnsi"/>
          <w:sz w:val="18"/>
          <w:szCs w:val="18"/>
        </w:rPr>
      </w:pPr>
    </w:p>
    <w:p w:rsidR="00326E5F" w:rsidRDefault="00326E5F" w:rsidP="000D7B42">
      <w:pPr>
        <w:jc w:val="both"/>
        <w:rPr>
          <w:rFonts w:asciiTheme="minorHAnsi" w:hAnsiTheme="minorHAnsi"/>
          <w:b/>
        </w:rPr>
      </w:pPr>
      <w:r>
        <w:rPr>
          <w:rFonts w:asciiTheme="minorHAnsi" w:hAnsiTheme="minorHAnsi"/>
          <w:noProof/>
          <w:sz w:val="18"/>
          <w:szCs w:val="18"/>
        </w:rPr>
        <w:drawing>
          <wp:anchor distT="0" distB="0" distL="114300" distR="114300" simplePos="0" relativeHeight="251707392" behindDoc="0" locked="0" layoutInCell="1" allowOverlap="1">
            <wp:simplePos x="0" y="0"/>
            <wp:positionH relativeFrom="column">
              <wp:posOffset>0</wp:posOffset>
            </wp:positionH>
            <wp:positionV relativeFrom="paragraph">
              <wp:posOffset>-4445</wp:posOffset>
            </wp:positionV>
            <wp:extent cx="914400" cy="10553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B42">
        <w:rPr>
          <w:rFonts w:asciiTheme="minorHAnsi" w:hAnsiTheme="minorHAnsi"/>
          <w:b/>
        </w:rPr>
        <w:t xml:space="preserve">                           </w:t>
      </w:r>
      <w:r>
        <w:rPr>
          <w:rFonts w:asciiTheme="minorHAnsi" w:hAnsiTheme="minorHAnsi"/>
          <w:b/>
        </w:rPr>
        <w:t>20</w:t>
      </w:r>
      <w:r w:rsidRPr="00326E5F">
        <w:rPr>
          <w:rFonts w:asciiTheme="minorHAnsi" w:hAnsiTheme="minorHAnsi"/>
          <w:b/>
          <w:vertAlign w:val="superscript"/>
        </w:rPr>
        <w:t>th</w:t>
      </w:r>
    </w:p>
    <w:p w:rsidR="00326E5F" w:rsidRDefault="00326E5F" w:rsidP="00133C7D">
      <w:pPr>
        <w:jc w:val="left"/>
        <w:rPr>
          <w:rFonts w:asciiTheme="minorHAnsi" w:hAnsiTheme="minorHAnsi"/>
          <w:b/>
        </w:rPr>
      </w:pPr>
      <w:r>
        <w:rPr>
          <w:rFonts w:asciiTheme="minorHAnsi" w:hAnsiTheme="minorHAnsi"/>
          <w:b/>
        </w:rPr>
        <w:t xml:space="preserve">                              Dr. </w:t>
      </w:r>
      <w:r w:rsidR="00DA3D31">
        <w:rPr>
          <w:rFonts w:asciiTheme="minorHAnsi" w:hAnsiTheme="minorHAnsi"/>
          <w:b/>
        </w:rPr>
        <w:t xml:space="preserve">Deb </w:t>
      </w:r>
      <w:r w:rsidR="00CA2E60">
        <w:rPr>
          <w:rFonts w:asciiTheme="minorHAnsi" w:hAnsiTheme="minorHAnsi"/>
          <w:b/>
        </w:rPr>
        <w:t>McQuilkin</w:t>
      </w:r>
    </w:p>
    <w:p w:rsidR="00326E5F" w:rsidRDefault="00326E5F" w:rsidP="00133C7D">
      <w:pPr>
        <w:jc w:val="left"/>
        <w:rPr>
          <w:rFonts w:asciiTheme="minorHAnsi" w:hAnsiTheme="minorHAnsi"/>
          <w:b/>
        </w:rPr>
      </w:pPr>
      <w:r>
        <w:rPr>
          <w:rFonts w:asciiTheme="minorHAnsi" w:hAnsiTheme="minorHAnsi"/>
          <w:b/>
        </w:rPr>
        <w:t xml:space="preserve">                               Associate Clinical Professor in the College of Nursing at USC</w:t>
      </w:r>
    </w:p>
    <w:p w:rsidR="00326E5F" w:rsidRDefault="00326E5F" w:rsidP="00133C7D">
      <w:pPr>
        <w:jc w:val="left"/>
        <w:rPr>
          <w:rFonts w:asciiTheme="minorHAnsi" w:hAnsiTheme="minorHAnsi"/>
          <w:sz w:val="20"/>
          <w:szCs w:val="20"/>
        </w:rPr>
      </w:pPr>
      <w:r>
        <w:rPr>
          <w:rFonts w:asciiTheme="minorHAnsi" w:hAnsiTheme="minorHAnsi"/>
          <w:b/>
        </w:rPr>
        <w:t xml:space="preserve">                              </w:t>
      </w:r>
      <w:r>
        <w:rPr>
          <w:rFonts w:asciiTheme="minorHAnsi" w:hAnsiTheme="minorHAnsi"/>
          <w:sz w:val="20"/>
          <w:szCs w:val="20"/>
        </w:rPr>
        <w:t xml:space="preserve"> January 27, </w:t>
      </w:r>
      <w:r w:rsidR="000D7B42">
        <w:rPr>
          <w:rFonts w:asciiTheme="minorHAnsi" w:hAnsiTheme="minorHAnsi"/>
          <w:sz w:val="20"/>
          <w:szCs w:val="20"/>
        </w:rPr>
        <w:t>2015</w:t>
      </w:r>
    </w:p>
    <w:p w:rsidR="000D7B42" w:rsidRDefault="000D7B42" w:rsidP="00133C7D">
      <w:pPr>
        <w:jc w:val="left"/>
        <w:rPr>
          <w:rFonts w:asciiTheme="minorHAnsi" w:hAnsiTheme="minorHAnsi"/>
          <w:b/>
        </w:rPr>
      </w:pPr>
      <w:r>
        <w:rPr>
          <w:rFonts w:asciiTheme="minorHAnsi" w:hAnsiTheme="minorHAnsi"/>
          <w:sz w:val="20"/>
          <w:szCs w:val="20"/>
        </w:rPr>
        <w:t xml:space="preserve">                                     </w:t>
      </w:r>
      <w:r>
        <w:rPr>
          <w:rFonts w:asciiTheme="minorHAnsi" w:hAnsiTheme="minorHAnsi"/>
          <w:b/>
        </w:rPr>
        <w:t>“How to be Successful at USC in the Classroom.”</w:t>
      </w:r>
    </w:p>
    <w:p w:rsidR="005A7A92" w:rsidRDefault="005A7A92" w:rsidP="000D7B42">
      <w:pPr>
        <w:pStyle w:val="BodyText"/>
        <w:rPr>
          <w:rFonts w:asciiTheme="minorHAnsi" w:hAnsiTheme="minorHAnsi"/>
        </w:rPr>
      </w:pPr>
    </w:p>
    <w:p w:rsidR="001C2969" w:rsidRDefault="001C2969" w:rsidP="001C2969">
      <w:pPr>
        <w:pStyle w:val="BodyText"/>
        <w:rPr>
          <w:rFonts w:asciiTheme="minorHAnsi" w:hAnsiTheme="minorHAnsi"/>
        </w:rPr>
      </w:pPr>
      <w:r w:rsidRPr="000D7B42">
        <w:rPr>
          <w:rFonts w:asciiTheme="minorHAnsi" w:hAnsiTheme="minorHAnsi"/>
        </w:rPr>
        <w:t xml:space="preserve">Dr. </w:t>
      </w:r>
      <w:r w:rsidR="00CA2E60">
        <w:rPr>
          <w:rFonts w:asciiTheme="minorHAnsi" w:hAnsiTheme="minorHAnsi"/>
        </w:rPr>
        <w:t>McQuilki</w:t>
      </w:r>
      <w:r w:rsidR="00CA2E60" w:rsidRPr="000D7B42">
        <w:rPr>
          <w:rFonts w:asciiTheme="minorHAnsi" w:hAnsiTheme="minorHAnsi"/>
        </w:rPr>
        <w:t>n</w:t>
      </w:r>
      <w:r w:rsidRPr="000D7B42">
        <w:rPr>
          <w:rFonts w:asciiTheme="minorHAnsi" w:hAnsiTheme="minorHAnsi"/>
        </w:rPr>
        <w:t xml:space="preserve"> is faculty in the graduate doctoral program for executive nurse leadership. Her courses include conceptual bases for health systems, advanced leadership and administration. She also has extensive international experience and has been involved teaching cross-cultural communication. She has facilitated educational cultural exchanges between USC and other campuses.</w:t>
      </w:r>
    </w:p>
    <w:p w:rsidR="001C2969" w:rsidRDefault="001C2969" w:rsidP="000D7B42">
      <w:pPr>
        <w:pStyle w:val="BodyText"/>
        <w:rPr>
          <w:rFonts w:asciiTheme="minorHAnsi" w:hAnsiTheme="minorHAnsi"/>
        </w:rPr>
      </w:pPr>
      <w:r>
        <w:rPr>
          <w:rFonts w:asciiTheme="minorHAnsi" w:hAnsiTheme="minorHAnsi"/>
          <w:noProof/>
        </w:rPr>
        <w:drawing>
          <wp:anchor distT="0" distB="0" distL="114300" distR="114300" simplePos="0" relativeHeight="251708416" behindDoc="0" locked="0" layoutInCell="1" allowOverlap="1" wp14:anchorId="499B1DF3" wp14:editId="5ED8C8EB">
            <wp:simplePos x="0" y="0"/>
            <wp:positionH relativeFrom="column">
              <wp:posOffset>0</wp:posOffset>
            </wp:positionH>
            <wp:positionV relativeFrom="paragraph">
              <wp:posOffset>133763</wp:posOffset>
            </wp:positionV>
            <wp:extent cx="914400" cy="107388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1073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A92" w:rsidRDefault="00D64E71" w:rsidP="00D64E71">
      <w:pPr>
        <w:pStyle w:val="BodyText"/>
        <w:rPr>
          <w:rFonts w:asciiTheme="minorHAnsi" w:hAnsiTheme="minorHAnsi"/>
          <w:b/>
          <w:sz w:val="24"/>
          <w:szCs w:val="24"/>
        </w:rPr>
      </w:pPr>
      <w:r>
        <w:rPr>
          <w:rFonts w:asciiTheme="minorHAnsi" w:hAnsiTheme="minorHAnsi"/>
        </w:rPr>
        <w:t xml:space="preserve">                                     </w:t>
      </w:r>
      <w:r w:rsidR="00E90B8C">
        <w:rPr>
          <w:rFonts w:asciiTheme="minorHAnsi" w:hAnsiTheme="minorHAnsi"/>
          <w:b/>
          <w:sz w:val="24"/>
          <w:szCs w:val="24"/>
        </w:rPr>
        <w:t xml:space="preserve"> </w:t>
      </w:r>
      <w:r>
        <w:rPr>
          <w:rFonts w:asciiTheme="minorHAnsi" w:hAnsiTheme="minorHAnsi"/>
          <w:b/>
          <w:sz w:val="24"/>
          <w:szCs w:val="24"/>
        </w:rPr>
        <w:t>21</w:t>
      </w:r>
      <w:r w:rsidRPr="00D64E71">
        <w:rPr>
          <w:rFonts w:asciiTheme="minorHAnsi" w:hAnsiTheme="minorHAnsi"/>
          <w:b/>
          <w:sz w:val="24"/>
          <w:szCs w:val="24"/>
          <w:vertAlign w:val="superscript"/>
        </w:rPr>
        <w:t>st</w:t>
      </w:r>
      <w:r>
        <w:rPr>
          <w:rFonts w:asciiTheme="minorHAnsi" w:hAnsiTheme="minorHAnsi"/>
          <w:b/>
          <w:sz w:val="24"/>
          <w:szCs w:val="24"/>
        </w:rPr>
        <w:t xml:space="preserve">                      </w:t>
      </w:r>
    </w:p>
    <w:p w:rsidR="005A7A92" w:rsidRDefault="005A7A92" w:rsidP="000D7B42">
      <w:pPr>
        <w:pStyle w:val="BodyText"/>
        <w:rPr>
          <w:rFonts w:asciiTheme="minorHAnsi" w:hAnsiTheme="minorHAnsi"/>
          <w:b/>
          <w:sz w:val="24"/>
          <w:szCs w:val="24"/>
        </w:rPr>
      </w:pPr>
      <w:r>
        <w:rPr>
          <w:rFonts w:asciiTheme="minorHAnsi" w:hAnsiTheme="minorHAnsi"/>
          <w:b/>
          <w:sz w:val="24"/>
          <w:szCs w:val="24"/>
        </w:rPr>
        <w:t xml:space="preserve">                              Ruth Gorman Vega</w:t>
      </w:r>
    </w:p>
    <w:p w:rsidR="005A7A92" w:rsidRDefault="005A7A92" w:rsidP="000D7B42">
      <w:pPr>
        <w:pStyle w:val="BodyText"/>
        <w:rPr>
          <w:rFonts w:asciiTheme="minorHAnsi" w:hAnsiTheme="minorHAnsi"/>
          <w:b/>
          <w:sz w:val="24"/>
          <w:szCs w:val="24"/>
        </w:rPr>
      </w:pPr>
      <w:r>
        <w:rPr>
          <w:rFonts w:asciiTheme="minorHAnsi" w:hAnsiTheme="minorHAnsi"/>
          <w:b/>
          <w:sz w:val="24"/>
          <w:szCs w:val="24"/>
        </w:rPr>
        <w:t xml:space="preserve">                             Immigration Attorney</w:t>
      </w:r>
    </w:p>
    <w:p w:rsidR="005A7A92" w:rsidRDefault="005A7A92" w:rsidP="000D7B42">
      <w:pPr>
        <w:pStyle w:val="BodyText"/>
        <w:rPr>
          <w:rFonts w:asciiTheme="minorHAnsi" w:hAnsiTheme="minorHAnsi"/>
          <w:sz w:val="20"/>
          <w:szCs w:val="20"/>
        </w:rPr>
      </w:pPr>
      <w:r>
        <w:rPr>
          <w:rFonts w:asciiTheme="minorHAnsi" w:hAnsiTheme="minorHAnsi"/>
          <w:b/>
          <w:sz w:val="24"/>
          <w:szCs w:val="24"/>
        </w:rPr>
        <w:t xml:space="preserve">                </w:t>
      </w:r>
      <w:r>
        <w:rPr>
          <w:rFonts w:asciiTheme="minorHAnsi" w:hAnsiTheme="minorHAnsi"/>
          <w:sz w:val="20"/>
          <w:szCs w:val="20"/>
        </w:rPr>
        <w:t xml:space="preserve">                February 24, 2015</w:t>
      </w:r>
    </w:p>
    <w:p w:rsidR="005A7A92" w:rsidRDefault="005A7A92" w:rsidP="000D7B42">
      <w:pPr>
        <w:pStyle w:val="BodyText"/>
        <w:rPr>
          <w:rFonts w:asciiTheme="minorHAnsi" w:hAnsiTheme="minorHAnsi"/>
          <w:b/>
          <w:sz w:val="24"/>
          <w:szCs w:val="24"/>
        </w:rPr>
      </w:pPr>
      <w:r>
        <w:rPr>
          <w:rFonts w:asciiTheme="minorHAnsi" w:hAnsiTheme="minorHAnsi"/>
          <w:sz w:val="20"/>
          <w:szCs w:val="20"/>
        </w:rPr>
        <w:t xml:space="preserve">        </w:t>
      </w:r>
      <w:r>
        <w:rPr>
          <w:rFonts w:asciiTheme="minorHAnsi" w:hAnsiTheme="minorHAnsi"/>
          <w:sz w:val="24"/>
          <w:szCs w:val="24"/>
        </w:rPr>
        <w:t xml:space="preserve">                       </w:t>
      </w:r>
      <w:r w:rsidR="00E90B8C">
        <w:rPr>
          <w:rFonts w:asciiTheme="minorHAnsi" w:hAnsiTheme="minorHAnsi"/>
          <w:b/>
          <w:sz w:val="24"/>
          <w:szCs w:val="24"/>
        </w:rPr>
        <w:t>“The lost attribute to true success: Wisdom”</w:t>
      </w:r>
    </w:p>
    <w:p w:rsidR="00D64E71" w:rsidRDefault="00D64E71" w:rsidP="000D7B42">
      <w:pPr>
        <w:pStyle w:val="BodyText"/>
        <w:rPr>
          <w:rFonts w:asciiTheme="minorHAnsi" w:hAnsiTheme="minorHAnsi"/>
          <w:b/>
          <w:sz w:val="24"/>
          <w:szCs w:val="24"/>
        </w:rPr>
      </w:pPr>
    </w:p>
    <w:p w:rsidR="00D64E71" w:rsidRDefault="001C2969" w:rsidP="001C2969">
      <w:pPr>
        <w:pStyle w:val="BodyText"/>
        <w:rPr>
          <w:rFonts w:asciiTheme="minorHAnsi" w:hAnsiTheme="minorHAnsi"/>
        </w:rPr>
      </w:pPr>
      <w:r w:rsidRPr="001C2969">
        <w:rPr>
          <w:rFonts w:asciiTheme="minorHAnsi" w:hAnsiTheme="minorHAnsi"/>
        </w:rPr>
        <w:t>Ruth Gorman Vega, a naturalized citizen who came to the United States from Nicaragua, is currently an immigration attorney from Charlotte, NC.  Gorman graduated from Baylor University as an accounting major and completed career training as a CPA working with Kpmg peat marwick. She then continued her education at Pepperdine University School of Law and obtained a J.D.  As an entrepreneur Gorman is the founder of El Centro Hispano/Gorman Law Firm, PLLC in Charlotte, NC in 1994. Her firm has specialists in law, accounting, and taxes and provides comprehensive professional services. Gorman has over 20 years’ experience in business and legal matters. Along with immigration and naturalization, her firm practices law in a variety of areas. Gorman has also set up a Foundation to help indigent families</w:t>
      </w:r>
      <w:r w:rsidR="00732B8D" w:rsidRPr="001C2969">
        <w:rPr>
          <w:rFonts w:asciiTheme="minorHAnsi" w:hAnsiTheme="minorHAnsi"/>
        </w:rPr>
        <w:t>...</w:t>
      </w:r>
    </w:p>
    <w:p w:rsidR="001C2969" w:rsidRPr="001C2969" w:rsidRDefault="001C2969" w:rsidP="001C2969">
      <w:pPr>
        <w:pStyle w:val="BodyText"/>
        <w:rPr>
          <w:rFonts w:asciiTheme="minorHAnsi" w:hAnsiTheme="minorHAnsi"/>
        </w:rPr>
      </w:pPr>
      <w:r w:rsidRPr="001C2969">
        <w:rPr>
          <w:rFonts w:asciiTheme="minorHAnsi" w:hAnsiTheme="minorHAnsi"/>
        </w:rPr>
        <w:t xml:space="preserve"> </w:t>
      </w:r>
    </w:p>
    <w:p w:rsidR="001C2969" w:rsidRDefault="001C2969" w:rsidP="003F6B4C">
      <w:pPr>
        <w:pStyle w:val="BodyText"/>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09440" behindDoc="0" locked="0" layoutInCell="1" allowOverlap="1">
            <wp:simplePos x="0" y="0"/>
            <wp:positionH relativeFrom="column">
              <wp:posOffset>0</wp:posOffset>
            </wp:positionH>
            <wp:positionV relativeFrom="paragraph">
              <wp:posOffset>-2082</wp:posOffset>
            </wp:positionV>
            <wp:extent cx="912382" cy="1089837"/>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1092248"/>
                    </a:xfrm>
                    <a:prstGeom prst="rect">
                      <a:avLst/>
                    </a:prstGeom>
                    <a:noFill/>
                    <a:ln>
                      <a:noFill/>
                    </a:ln>
                  </pic:spPr>
                </pic:pic>
              </a:graphicData>
            </a:graphic>
            <wp14:sizeRelH relativeFrom="page">
              <wp14:pctWidth>0</wp14:pctWidth>
            </wp14:sizeRelH>
            <wp14:sizeRelV relativeFrom="page">
              <wp14:pctHeight>0</wp14:pctHeight>
            </wp14:sizeRelV>
          </wp:anchor>
        </w:drawing>
      </w:r>
      <w:r w:rsidR="003F6B4C">
        <w:rPr>
          <w:rFonts w:asciiTheme="minorHAnsi" w:hAnsiTheme="minorHAnsi"/>
          <w:b/>
          <w:sz w:val="24"/>
          <w:szCs w:val="24"/>
        </w:rPr>
        <w:t xml:space="preserve">                             </w:t>
      </w:r>
      <w:r w:rsidR="00D64E71">
        <w:rPr>
          <w:rFonts w:asciiTheme="minorHAnsi" w:hAnsiTheme="minorHAnsi"/>
          <w:b/>
          <w:sz w:val="24"/>
          <w:szCs w:val="24"/>
        </w:rPr>
        <w:t>22nd</w:t>
      </w:r>
    </w:p>
    <w:p w:rsidR="003F6B4C" w:rsidRDefault="003F6B4C" w:rsidP="000D7B42">
      <w:pPr>
        <w:pStyle w:val="BodyText"/>
        <w:rPr>
          <w:rFonts w:asciiTheme="minorHAnsi" w:hAnsiTheme="minorHAnsi"/>
          <w:b/>
          <w:sz w:val="24"/>
          <w:szCs w:val="24"/>
        </w:rPr>
      </w:pPr>
      <w:r>
        <w:rPr>
          <w:rFonts w:asciiTheme="minorHAnsi" w:hAnsiTheme="minorHAnsi"/>
          <w:b/>
          <w:sz w:val="24"/>
          <w:szCs w:val="24"/>
        </w:rPr>
        <w:t xml:space="preserve">                              Jeffrey Wheeler</w:t>
      </w:r>
    </w:p>
    <w:p w:rsidR="003F6B4C" w:rsidRDefault="003F6B4C" w:rsidP="000D7B42">
      <w:pPr>
        <w:pStyle w:val="BodyText"/>
        <w:rPr>
          <w:rFonts w:asciiTheme="minorHAnsi" w:hAnsiTheme="minorHAnsi"/>
          <w:b/>
          <w:sz w:val="24"/>
          <w:szCs w:val="24"/>
        </w:rPr>
      </w:pPr>
      <w:r>
        <w:rPr>
          <w:rFonts w:asciiTheme="minorHAnsi" w:hAnsiTheme="minorHAnsi"/>
          <w:b/>
          <w:sz w:val="24"/>
          <w:szCs w:val="24"/>
        </w:rPr>
        <w:t xml:space="preserve">                              Entrepreneur with a Global Perspective</w:t>
      </w:r>
    </w:p>
    <w:p w:rsidR="003F6B4C" w:rsidRDefault="003F6B4C" w:rsidP="000D7B42">
      <w:pPr>
        <w:pStyle w:val="BodyText"/>
        <w:rPr>
          <w:rFonts w:asciiTheme="minorHAnsi" w:hAnsiTheme="minorHAnsi"/>
          <w:sz w:val="20"/>
          <w:szCs w:val="20"/>
        </w:rPr>
      </w:pPr>
      <w:r>
        <w:rPr>
          <w:rFonts w:asciiTheme="minorHAnsi" w:hAnsiTheme="minorHAnsi"/>
          <w:b/>
          <w:sz w:val="24"/>
          <w:szCs w:val="24"/>
        </w:rPr>
        <w:t xml:space="preserve">                              </w:t>
      </w:r>
      <w:r>
        <w:rPr>
          <w:rFonts w:asciiTheme="minorHAnsi" w:hAnsiTheme="minorHAnsi"/>
          <w:sz w:val="20"/>
          <w:szCs w:val="20"/>
        </w:rPr>
        <w:t>March 31, 2015</w:t>
      </w:r>
    </w:p>
    <w:p w:rsidR="003F6B4C" w:rsidRDefault="003F6B4C" w:rsidP="000D7B42">
      <w:pPr>
        <w:pStyle w:val="BodyText"/>
        <w:rPr>
          <w:rFonts w:asciiTheme="minorHAnsi" w:hAnsiTheme="minorHAnsi"/>
          <w:b/>
          <w:sz w:val="24"/>
          <w:szCs w:val="24"/>
        </w:rPr>
      </w:pPr>
      <w:r>
        <w:rPr>
          <w:rFonts w:asciiTheme="minorHAnsi" w:hAnsiTheme="minorHAnsi"/>
          <w:sz w:val="20"/>
          <w:szCs w:val="20"/>
        </w:rPr>
        <w:t xml:space="preserve">                                    </w:t>
      </w:r>
      <w:r>
        <w:rPr>
          <w:rFonts w:asciiTheme="minorHAnsi" w:hAnsiTheme="minorHAnsi"/>
          <w:b/>
          <w:sz w:val="24"/>
          <w:szCs w:val="24"/>
        </w:rPr>
        <w:t>“Global Leadership and Dynamic Tension”</w:t>
      </w:r>
    </w:p>
    <w:p w:rsidR="003F6B4C" w:rsidRDefault="003F6B4C" w:rsidP="000D7B42">
      <w:pPr>
        <w:pStyle w:val="BodyText"/>
        <w:rPr>
          <w:rFonts w:asciiTheme="minorHAnsi" w:hAnsiTheme="minorHAnsi"/>
          <w:b/>
          <w:sz w:val="24"/>
          <w:szCs w:val="24"/>
        </w:rPr>
      </w:pPr>
      <w:r>
        <w:rPr>
          <w:rFonts w:asciiTheme="minorHAnsi" w:hAnsiTheme="minorHAnsi"/>
          <w:b/>
          <w:sz w:val="24"/>
          <w:szCs w:val="24"/>
        </w:rPr>
        <w:t xml:space="preserve">                                How to avoid failure in your business and life by learning balance.</w:t>
      </w:r>
    </w:p>
    <w:p w:rsidR="003F6B4C" w:rsidRDefault="003F6B4C" w:rsidP="000D7B42">
      <w:pPr>
        <w:pStyle w:val="BodyText"/>
        <w:rPr>
          <w:rStyle w:val="Hyperlink"/>
          <w:rFonts w:asciiTheme="minorHAnsi" w:hAnsiTheme="minorHAnsi"/>
        </w:rPr>
      </w:pPr>
      <w:r>
        <w:rPr>
          <w:rFonts w:asciiTheme="minorHAnsi" w:hAnsiTheme="minorHAnsi"/>
        </w:rPr>
        <w:t>J</w:t>
      </w:r>
      <w:r w:rsidRPr="003F6B4C">
        <w:rPr>
          <w:rFonts w:asciiTheme="minorHAnsi" w:hAnsiTheme="minorHAnsi"/>
        </w:rPr>
        <w:t>effrey Wheeler easily relates to the international student community. He obtained his degree from USC and his mother’s family is from Ecuador. He brings a unique perspective into what it takes to build a successful organization from both a local and global platform as well as the characteristics required of every business owner and entrepreneur to lead that success. Mr. Wheeler began his career in real estate brokerage in 1976 and 11 years later purchased the company growing its revenue from $3 million to over $14 million on sales of over 400 million. In 2000 he sold his company and decided to serve his church in administration and education. The church doubled in</w:t>
      </w:r>
      <w:r>
        <w:rPr>
          <w:rFonts w:asciiTheme="minorHAnsi" w:hAnsiTheme="minorHAnsi"/>
        </w:rPr>
        <w:t xml:space="preserve"> </w:t>
      </w:r>
      <w:r w:rsidRPr="003F6B4C">
        <w:rPr>
          <w:rFonts w:asciiTheme="minorHAnsi" w:hAnsiTheme="minorHAnsi"/>
        </w:rPr>
        <w:t xml:space="preserve">attendance becoming one of the largest churches in the state. He then returned to business and served as COO for Caldwell Banker Real Estate with annual revenue of over $900 million from 1900 franchisees in all 50 states and several foreign countries. His family is an owner in Ecusal a company in Ecuador that desalinates water from the ocean for Guayaquil. He currently serves as a VP of Institutional Advancement for CIU and is President of his own consulting firm where he consults for private business, NGOs and Public Companies such as Bain Capital. He is married and has two children. Visit </w:t>
      </w:r>
      <w:hyperlink r:id="rId32" w:history="1">
        <w:r w:rsidRPr="001F6F72">
          <w:rPr>
            <w:rStyle w:val="Hyperlink"/>
            <w:rFonts w:asciiTheme="minorHAnsi" w:hAnsiTheme="minorHAnsi"/>
          </w:rPr>
          <w:t>http://jeffreybwheeler.com/</w:t>
        </w:r>
      </w:hyperlink>
    </w:p>
    <w:p w:rsidR="00D64E71" w:rsidRDefault="00D64E71" w:rsidP="000D7B42">
      <w:pPr>
        <w:pStyle w:val="BodyText"/>
        <w:rPr>
          <w:rFonts w:asciiTheme="minorHAnsi" w:hAnsiTheme="minorHAnsi"/>
        </w:rPr>
      </w:pPr>
    </w:p>
    <w:p w:rsidR="003F6B4C" w:rsidRDefault="003F6B4C" w:rsidP="00BC14F9">
      <w:pPr>
        <w:pStyle w:val="BodyText"/>
        <w:rPr>
          <w:rFonts w:asciiTheme="minorHAnsi" w:hAnsiTheme="minorHAnsi"/>
          <w:b/>
          <w:sz w:val="24"/>
          <w:szCs w:val="24"/>
        </w:rPr>
      </w:pPr>
      <w:r>
        <w:rPr>
          <w:rFonts w:asciiTheme="minorHAnsi" w:hAnsiTheme="minorHAnsi"/>
          <w:noProof/>
        </w:rPr>
        <w:lastRenderedPageBreak/>
        <w:drawing>
          <wp:anchor distT="0" distB="0" distL="114300" distR="114300" simplePos="0" relativeHeight="251710464" behindDoc="0" locked="0" layoutInCell="1" allowOverlap="1">
            <wp:simplePos x="0" y="0"/>
            <wp:positionH relativeFrom="column">
              <wp:posOffset>0</wp:posOffset>
            </wp:positionH>
            <wp:positionV relativeFrom="paragraph">
              <wp:posOffset>2540</wp:posOffset>
            </wp:positionV>
            <wp:extent cx="914400" cy="119062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4F9">
        <w:rPr>
          <w:rFonts w:asciiTheme="minorHAnsi" w:hAnsiTheme="minorHAnsi"/>
          <w:b/>
          <w:sz w:val="24"/>
          <w:szCs w:val="24"/>
        </w:rPr>
        <w:t xml:space="preserve">                               </w:t>
      </w:r>
      <w:r w:rsidR="00D64E71">
        <w:rPr>
          <w:rFonts w:asciiTheme="minorHAnsi" w:hAnsiTheme="minorHAnsi"/>
          <w:b/>
          <w:sz w:val="24"/>
          <w:szCs w:val="24"/>
        </w:rPr>
        <w:t>23rd</w:t>
      </w:r>
    </w:p>
    <w:p w:rsidR="003F6B4C" w:rsidRDefault="003F6B4C" w:rsidP="000D7B42">
      <w:pPr>
        <w:pStyle w:val="BodyText"/>
        <w:rPr>
          <w:rFonts w:asciiTheme="minorHAnsi" w:hAnsiTheme="minorHAnsi"/>
          <w:b/>
          <w:sz w:val="24"/>
          <w:szCs w:val="24"/>
        </w:rPr>
      </w:pPr>
      <w:r>
        <w:rPr>
          <w:rFonts w:asciiTheme="minorHAnsi" w:hAnsiTheme="minorHAnsi"/>
          <w:b/>
          <w:sz w:val="24"/>
          <w:szCs w:val="24"/>
        </w:rPr>
        <w:t xml:space="preserve">                               Caroline Nichols</w:t>
      </w:r>
    </w:p>
    <w:p w:rsidR="003F6B4C" w:rsidRDefault="003F6B4C" w:rsidP="000D7B42">
      <w:pPr>
        <w:pStyle w:val="BodyText"/>
        <w:rPr>
          <w:rFonts w:asciiTheme="minorHAnsi" w:hAnsiTheme="minorHAnsi"/>
          <w:b/>
          <w:sz w:val="24"/>
          <w:szCs w:val="24"/>
        </w:rPr>
      </w:pPr>
      <w:r>
        <w:rPr>
          <w:rFonts w:asciiTheme="minorHAnsi" w:hAnsiTheme="minorHAnsi"/>
          <w:b/>
          <w:sz w:val="24"/>
          <w:szCs w:val="24"/>
        </w:rPr>
        <w:t xml:space="preserve">                               Strategic Recruiting Manager</w:t>
      </w:r>
      <w:r w:rsidR="00BC14F9">
        <w:rPr>
          <w:rFonts w:asciiTheme="minorHAnsi" w:hAnsiTheme="minorHAnsi"/>
          <w:b/>
          <w:sz w:val="24"/>
          <w:szCs w:val="24"/>
        </w:rPr>
        <w:t xml:space="preserve"> CEO Inc.</w:t>
      </w:r>
    </w:p>
    <w:p w:rsidR="00BC14F9" w:rsidRDefault="00BC14F9" w:rsidP="000D7B42">
      <w:pPr>
        <w:pStyle w:val="BodyText"/>
        <w:rPr>
          <w:rFonts w:asciiTheme="minorHAnsi" w:hAnsiTheme="minorHAnsi"/>
          <w:sz w:val="20"/>
          <w:szCs w:val="20"/>
        </w:rPr>
      </w:pPr>
      <w:r>
        <w:rPr>
          <w:rFonts w:asciiTheme="minorHAnsi" w:hAnsiTheme="minorHAnsi"/>
          <w:b/>
          <w:sz w:val="24"/>
          <w:szCs w:val="24"/>
        </w:rPr>
        <w:t xml:space="preserve">                               </w:t>
      </w:r>
      <w:r>
        <w:rPr>
          <w:rFonts w:asciiTheme="minorHAnsi" w:hAnsiTheme="minorHAnsi"/>
          <w:sz w:val="20"/>
          <w:szCs w:val="20"/>
        </w:rPr>
        <w:t>April 22, 2015</w:t>
      </w:r>
    </w:p>
    <w:p w:rsidR="00BC14F9" w:rsidRDefault="00BC14F9" w:rsidP="000D7B42">
      <w:pPr>
        <w:pStyle w:val="BodyText"/>
        <w:rPr>
          <w:rFonts w:asciiTheme="minorHAnsi" w:hAnsiTheme="minorHAnsi"/>
          <w:b/>
          <w:sz w:val="24"/>
          <w:szCs w:val="24"/>
        </w:rPr>
      </w:pPr>
      <w:r>
        <w:rPr>
          <w:rFonts w:asciiTheme="minorHAnsi" w:hAnsiTheme="minorHAnsi"/>
          <w:sz w:val="20"/>
          <w:szCs w:val="20"/>
        </w:rPr>
        <w:t xml:space="preserve">                                     </w:t>
      </w:r>
      <w:r w:rsidR="00A46043">
        <w:rPr>
          <w:rFonts w:asciiTheme="minorHAnsi" w:hAnsiTheme="minorHAnsi"/>
          <w:sz w:val="20"/>
          <w:szCs w:val="20"/>
        </w:rPr>
        <w:t>“</w:t>
      </w:r>
      <w:r>
        <w:rPr>
          <w:rFonts w:asciiTheme="minorHAnsi" w:hAnsiTheme="minorHAnsi"/>
          <w:b/>
          <w:sz w:val="24"/>
          <w:szCs w:val="24"/>
        </w:rPr>
        <w:t>Power Networking---Interviewing</w:t>
      </w:r>
      <w:r w:rsidR="00A46043">
        <w:rPr>
          <w:rFonts w:asciiTheme="minorHAnsi" w:hAnsiTheme="minorHAnsi"/>
          <w:b/>
          <w:sz w:val="24"/>
          <w:szCs w:val="24"/>
        </w:rPr>
        <w:t>”</w:t>
      </w:r>
      <w:r>
        <w:rPr>
          <w:rFonts w:asciiTheme="minorHAnsi" w:hAnsiTheme="minorHAnsi"/>
          <w:b/>
          <w:sz w:val="24"/>
          <w:szCs w:val="24"/>
        </w:rPr>
        <w:t xml:space="preserve"> (Tips on getting a job.)</w:t>
      </w:r>
    </w:p>
    <w:p w:rsidR="00BC14F9" w:rsidRDefault="00BC14F9" w:rsidP="000D7B42">
      <w:pPr>
        <w:pStyle w:val="BodyText"/>
        <w:rPr>
          <w:rFonts w:asciiTheme="minorHAnsi" w:hAnsiTheme="minorHAnsi"/>
          <w:b/>
          <w:sz w:val="24"/>
          <w:szCs w:val="24"/>
        </w:rPr>
      </w:pPr>
    </w:p>
    <w:p w:rsidR="00BC14F9" w:rsidRDefault="00BC14F9" w:rsidP="000D7B42">
      <w:pPr>
        <w:pStyle w:val="BodyText"/>
        <w:rPr>
          <w:rFonts w:asciiTheme="minorHAnsi" w:hAnsiTheme="minorHAnsi"/>
          <w:b/>
          <w:sz w:val="24"/>
          <w:szCs w:val="24"/>
        </w:rPr>
      </w:pPr>
    </w:p>
    <w:p w:rsidR="00F97371" w:rsidRDefault="00BC14F9" w:rsidP="000D7B42">
      <w:pPr>
        <w:pStyle w:val="BodyText"/>
        <w:rPr>
          <w:rFonts w:asciiTheme="minorHAnsi" w:hAnsiTheme="minorHAnsi"/>
        </w:rPr>
      </w:pPr>
      <w:r>
        <w:rPr>
          <w:rFonts w:asciiTheme="minorHAnsi" w:hAnsiTheme="minorHAnsi"/>
        </w:rPr>
        <w:t xml:space="preserve">Caroling Nichols serves as CEO Inc.’s Accounting and </w:t>
      </w:r>
      <w:r w:rsidRPr="00BC14F9">
        <w:rPr>
          <w:rFonts w:asciiTheme="minorHAnsi" w:hAnsiTheme="minorHAnsi"/>
        </w:rPr>
        <w:t xml:space="preserve">Finance Recruiter. Her broad insights and grasp of the financial industry is what keeps her customers </w:t>
      </w:r>
      <w:r w:rsidR="00E30E4D" w:rsidRPr="00BC14F9">
        <w:rPr>
          <w:rFonts w:asciiTheme="minorHAnsi" w:hAnsiTheme="minorHAnsi"/>
        </w:rPr>
        <w:t>satisfied with</w:t>
      </w:r>
      <w:r w:rsidRPr="00BC14F9">
        <w:rPr>
          <w:rFonts w:asciiTheme="minorHAnsi" w:hAnsiTheme="minorHAnsi"/>
        </w:rPr>
        <w:t xml:space="preserve"> each placement she makes. Nichols currently is the Strategic Recruiting Manager of Xcentri, a CEO company in Columbia, SC. This firm is committed to finding the best available office service talent on a direct hire or temporary basis. . The parent</w:t>
      </w:r>
      <w:r>
        <w:rPr>
          <w:rFonts w:asciiTheme="minorHAnsi" w:hAnsiTheme="minorHAnsi"/>
        </w:rPr>
        <w:t xml:space="preserve"> </w:t>
      </w:r>
      <w:r w:rsidRPr="00BC14F9">
        <w:rPr>
          <w:rFonts w:asciiTheme="minorHAnsi" w:hAnsiTheme="minorHAnsi"/>
        </w:rPr>
        <w:t xml:space="preserve">division CEO Inc. in Charlotte founded in 1994, specializes in finding and delivering the top talent for your team through their full service offering service including retained and contingency search for technical sales, engineering and senior management for the advanced composite materials, </w:t>
      </w:r>
      <w:r w:rsidR="00F97371">
        <w:rPr>
          <w:rFonts w:asciiTheme="minorHAnsi" w:hAnsiTheme="minorHAnsi"/>
        </w:rPr>
        <w:t xml:space="preserve">specialty chemicals, plastics and textiles. She earned her BA in Public Relations and Business Admin. </w:t>
      </w:r>
      <w:r w:rsidR="007170CB">
        <w:rPr>
          <w:rFonts w:asciiTheme="minorHAnsi" w:hAnsiTheme="minorHAnsi"/>
        </w:rPr>
        <w:t>a</w:t>
      </w:r>
      <w:r w:rsidR="00F97371">
        <w:rPr>
          <w:rFonts w:asciiTheme="minorHAnsi" w:hAnsiTheme="minorHAnsi"/>
        </w:rPr>
        <w:t>t USC.</w:t>
      </w:r>
    </w:p>
    <w:p w:rsidR="00175723" w:rsidRDefault="00175723" w:rsidP="000D7B42">
      <w:pPr>
        <w:pStyle w:val="BodyText"/>
        <w:rPr>
          <w:rFonts w:asciiTheme="minorHAnsi" w:hAnsiTheme="minorHAnsi"/>
        </w:rPr>
      </w:pPr>
    </w:p>
    <w:p w:rsidR="00175723" w:rsidRDefault="00175723" w:rsidP="000D7B42">
      <w:pPr>
        <w:pStyle w:val="BodyText"/>
        <w:rPr>
          <w:rFonts w:asciiTheme="minorHAnsi" w:hAnsiTheme="minorHAnsi"/>
        </w:rPr>
      </w:pPr>
    </w:p>
    <w:p w:rsidR="00175723" w:rsidRDefault="00175723" w:rsidP="000D7B42">
      <w:pPr>
        <w:pStyle w:val="BodyText"/>
        <w:rPr>
          <w:rFonts w:asciiTheme="minorHAnsi" w:hAnsiTheme="minorHAnsi"/>
        </w:rPr>
      </w:pPr>
    </w:p>
    <w:p w:rsidR="00175723" w:rsidRDefault="00175723" w:rsidP="000D7B42">
      <w:pPr>
        <w:pStyle w:val="BodyText"/>
        <w:rPr>
          <w:rFonts w:asciiTheme="minorHAnsi" w:hAnsiTheme="minorHAnsi"/>
        </w:rPr>
      </w:pPr>
    </w:p>
    <w:p w:rsidR="00175723" w:rsidRDefault="00175723">
      <w:pPr>
        <w:rPr>
          <w:rFonts w:asciiTheme="minorHAnsi" w:hAnsiTheme="minorHAnsi"/>
          <w:sz w:val="18"/>
          <w:szCs w:val="18"/>
        </w:rPr>
      </w:pPr>
      <w:r>
        <w:rPr>
          <w:rFonts w:asciiTheme="minorHAnsi" w:hAnsiTheme="minorHAnsi"/>
        </w:rPr>
        <w:br w:type="page"/>
      </w:r>
    </w:p>
    <w:p w:rsidR="00175723" w:rsidRDefault="00175723" w:rsidP="000D7B42">
      <w:pPr>
        <w:pStyle w:val="BodyText"/>
        <w:rPr>
          <w:rFonts w:asciiTheme="minorHAnsi" w:hAnsiTheme="minorHAnsi"/>
        </w:rPr>
      </w:pPr>
    </w:p>
    <w:p w:rsidR="00175723" w:rsidRDefault="00175723" w:rsidP="000D7B42">
      <w:pPr>
        <w:pStyle w:val="BodyText"/>
        <w:rPr>
          <w:rFonts w:asciiTheme="minorHAnsi" w:hAnsiTheme="minorHAnsi"/>
        </w:rPr>
      </w:pPr>
    </w:p>
    <w:p w:rsidR="00175723" w:rsidRDefault="00175723" w:rsidP="000D7B42">
      <w:pPr>
        <w:pStyle w:val="BodyText"/>
        <w:rPr>
          <w:rFonts w:asciiTheme="minorHAnsi" w:hAnsiTheme="minorHAnsi"/>
        </w:rPr>
      </w:pPr>
    </w:p>
    <w:p w:rsidR="00F97371" w:rsidRDefault="00F97371" w:rsidP="000D7B42">
      <w:pPr>
        <w:pStyle w:val="BodyText"/>
        <w:rPr>
          <w:rFonts w:asciiTheme="minorHAnsi" w:hAnsiTheme="minorHAnsi"/>
        </w:rPr>
      </w:pPr>
    </w:p>
    <w:p w:rsidR="00E74F09" w:rsidRDefault="00E74F09" w:rsidP="00E74F09">
      <w:pPr>
        <w:pStyle w:val="BodyText"/>
        <w:jc w:val="center"/>
        <w:rPr>
          <w:rFonts w:asciiTheme="minorHAnsi" w:hAnsiTheme="minorHAnsi"/>
        </w:rPr>
      </w:pPr>
      <w:r>
        <w:rPr>
          <w:rFonts w:asciiTheme="minorHAnsi" w:hAnsiTheme="minorHAnsi"/>
          <w:b/>
          <w:noProof/>
          <w:sz w:val="24"/>
          <w:szCs w:val="24"/>
        </w:rPr>
        <w:drawing>
          <wp:anchor distT="0" distB="0" distL="114300" distR="114300" simplePos="0" relativeHeight="251713536" behindDoc="0" locked="0" layoutInCell="1" allowOverlap="1" wp14:anchorId="62057A62" wp14:editId="0734DDD8">
            <wp:simplePos x="0" y="0"/>
            <wp:positionH relativeFrom="column">
              <wp:posOffset>42294</wp:posOffset>
            </wp:positionH>
            <wp:positionV relativeFrom="paragraph">
              <wp:posOffset>-378873</wp:posOffset>
            </wp:positionV>
            <wp:extent cx="914400" cy="1005840"/>
            <wp:effectExtent l="0" t="0" r="0" b="3810"/>
            <wp:wrapNone/>
            <wp:docPr id="35" name="Picture 35" descr="C:\Users\Pat\Documents\HISfrom2015\Logos\FinalUSE\HISI_Curve_Byline_2C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Documents\HISfrom2015\Logos\FinalUSE\HISI_Curve_Byline_2C_Gra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E69">
        <w:rPr>
          <w:rFonts w:ascii="Cooper Black" w:hAnsi="Cooper Black"/>
        </w:rPr>
        <w:t>U</w:t>
      </w:r>
      <w:r w:rsidRPr="00021BA4">
        <w:rPr>
          <w:rFonts w:ascii="Cooper Black" w:hAnsi="Cooper Black"/>
          <w:i/>
        </w:rPr>
        <w:t>SC-COLUM</w:t>
      </w:r>
      <w:r w:rsidRPr="004F7E69">
        <w:rPr>
          <w:rFonts w:ascii="Cooper Black" w:hAnsi="Cooper Black"/>
        </w:rPr>
        <w:t>BIA SPEAKERS</w:t>
      </w:r>
    </w:p>
    <w:p w:rsidR="007170CB" w:rsidRDefault="00F97371" w:rsidP="00E74F09">
      <w:pPr>
        <w:pStyle w:val="BodyText"/>
        <w:jc w:val="center"/>
        <w:rPr>
          <w:rFonts w:asciiTheme="minorHAnsi" w:hAnsiTheme="minorHAnsi"/>
          <w:b/>
          <w:sz w:val="24"/>
          <w:szCs w:val="24"/>
        </w:rPr>
      </w:pPr>
      <w:r>
        <w:rPr>
          <w:rFonts w:asciiTheme="minorHAnsi" w:hAnsiTheme="minorHAnsi"/>
          <w:b/>
          <w:sz w:val="24"/>
          <w:szCs w:val="24"/>
        </w:rPr>
        <w:t>2015-2016 School Year</w:t>
      </w:r>
    </w:p>
    <w:p w:rsidR="009C268D" w:rsidRDefault="009C268D" w:rsidP="000D7B42">
      <w:pPr>
        <w:pStyle w:val="BodyText"/>
        <w:rPr>
          <w:rFonts w:asciiTheme="minorHAnsi" w:hAnsiTheme="minorHAnsi"/>
          <w:b/>
          <w:sz w:val="24"/>
          <w:szCs w:val="24"/>
        </w:rPr>
      </w:pPr>
    </w:p>
    <w:p w:rsidR="00E74F09" w:rsidRDefault="00E74F09" w:rsidP="000D7B42">
      <w:pPr>
        <w:pStyle w:val="BodyText"/>
        <w:rPr>
          <w:rFonts w:asciiTheme="minorHAnsi" w:hAnsiTheme="minorHAnsi"/>
          <w:b/>
          <w:sz w:val="24"/>
          <w:szCs w:val="24"/>
        </w:rPr>
      </w:pPr>
    </w:p>
    <w:p w:rsidR="00E74F09" w:rsidRDefault="00E74F09" w:rsidP="000D7B42">
      <w:pPr>
        <w:pStyle w:val="BodyText"/>
        <w:rPr>
          <w:rFonts w:asciiTheme="minorHAnsi" w:hAnsiTheme="minorHAnsi"/>
          <w:b/>
          <w:sz w:val="24"/>
          <w:szCs w:val="24"/>
        </w:rPr>
      </w:pPr>
    </w:p>
    <w:p w:rsidR="00E74F09" w:rsidRDefault="00E74F09" w:rsidP="000D7B42">
      <w:pPr>
        <w:pStyle w:val="BodyText"/>
        <w:rPr>
          <w:rFonts w:asciiTheme="minorHAnsi" w:hAnsiTheme="minorHAnsi"/>
          <w:b/>
          <w:sz w:val="24"/>
          <w:szCs w:val="24"/>
        </w:rPr>
      </w:pPr>
      <w:r>
        <w:rPr>
          <w:noProof/>
        </w:rPr>
        <w:drawing>
          <wp:anchor distT="0" distB="0" distL="114300" distR="114300" simplePos="0" relativeHeight="251712512" behindDoc="0" locked="0" layoutInCell="1" allowOverlap="1" wp14:anchorId="2B316C7C" wp14:editId="221BA425">
            <wp:simplePos x="0" y="0"/>
            <wp:positionH relativeFrom="column">
              <wp:posOffset>41910</wp:posOffset>
            </wp:positionH>
            <wp:positionV relativeFrom="paragraph">
              <wp:posOffset>73660</wp:posOffset>
            </wp:positionV>
            <wp:extent cx="829310" cy="1041400"/>
            <wp:effectExtent l="0" t="0" r="889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9310" cy="1041400"/>
                    </a:xfrm>
                    <a:prstGeom prst="rect">
                      <a:avLst/>
                    </a:prstGeom>
                  </pic:spPr>
                </pic:pic>
              </a:graphicData>
            </a:graphic>
            <wp14:sizeRelH relativeFrom="page">
              <wp14:pctWidth>0</wp14:pctWidth>
            </wp14:sizeRelH>
            <wp14:sizeRelV relativeFrom="page">
              <wp14:pctHeight>0</wp14:pctHeight>
            </wp14:sizeRelV>
          </wp:anchor>
        </w:drawing>
      </w:r>
    </w:p>
    <w:p w:rsidR="00E74F09" w:rsidRDefault="00E74F09" w:rsidP="000D7B42">
      <w:pPr>
        <w:pStyle w:val="BodyText"/>
        <w:rPr>
          <w:rFonts w:asciiTheme="minorHAnsi" w:hAnsiTheme="minorHAnsi"/>
          <w:b/>
          <w:sz w:val="24"/>
          <w:szCs w:val="24"/>
        </w:rPr>
      </w:pPr>
    </w:p>
    <w:p w:rsidR="00BC14F9" w:rsidRPr="00104FE1" w:rsidRDefault="00600DCE" w:rsidP="00600DCE">
      <w:pPr>
        <w:pStyle w:val="BodyText"/>
        <w:rPr>
          <w:rFonts w:asciiTheme="minorHAnsi" w:hAnsiTheme="minorHAnsi"/>
          <w:b/>
          <w:sz w:val="24"/>
          <w:szCs w:val="24"/>
        </w:rPr>
      </w:pPr>
      <w:r>
        <w:rPr>
          <w:rFonts w:asciiTheme="minorHAnsi" w:hAnsiTheme="minorHAnsi"/>
          <w:b/>
          <w:sz w:val="24"/>
          <w:szCs w:val="24"/>
        </w:rPr>
        <w:t xml:space="preserve">                                 2</w:t>
      </w:r>
      <w:r w:rsidR="00104FE1" w:rsidRPr="00104FE1">
        <w:rPr>
          <w:rFonts w:asciiTheme="minorHAnsi" w:hAnsiTheme="minorHAnsi"/>
          <w:b/>
          <w:sz w:val="24"/>
          <w:szCs w:val="24"/>
        </w:rPr>
        <w:t>4</w:t>
      </w:r>
      <w:r w:rsidR="00104FE1" w:rsidRPr="00600DCE">
        <w:rPr>
          <w:rFonts w:asciiTheme="minorHAnsi" w:hAnsiTheme="minorHAnsi"/>
          <w:b/>
          <w:sz w:val="24"/>
          <w:szCs w:val="24"/>
          <w:vertAlign w:val="superscript"/>
        </w:rPr>
        <w:t>th</w:t>
      </w:r>
    </w:p>
    <w:p w:rsidR="00104FE1" w:rsidRDefault="00104FE1" w:rsidP="000D7B42">
      <w:pPr>
        <w:pStyle w:val="BodyText"/>
        <w:rPr>
          <w:rFonts w:asciiTheme="minorHAnsi" w:hAnsiTheme="minorHAnsi"/>
          <w:b/>
          <w:sz w:val="24"/>
          <w:szCs w:val="24"/>
        </w:rPr>
      </w:pPr>
      <w:r>
        <w:rPr>
          <w:rFonts w:asciiTheme="minorHAnsi" w:hAnsiTheme="minorHAnsi"/>
          <w:b/>
          <w:sz w:val="24"/>
          <w:szCs w:val="24"/>
        </w:rPr>
        <w:t xml:space="preserve">         </w:t>
      </w:r>
      <w:r w:rsidR="00DE157F">
        <w:rPr>
          <w:rFonts w:asciiTheme="minorHAnsi" w:hAnsiTheme="minorHAnsi"/>
          <w:b/>
          <w:sz w:val="24"/>
          <w:szCs w:val="24"/>
        </w:rPr>
        <w:t xml:space="preserve">                         </w:t>
      </w:r>
    </w:p>
    <w:p w:rsidR="00104FE1" w:rsidRDefault="00104FE1" w:rsidP="000D7B42">
      <w:pPr>
        <w:pStyle w:val="BodyText"/>
        <w:rPr>
          <w:rFonts w:asciiTheme="minorHAnsi" w:hAnsiTheme="minorHAnsi"/>
          <w:sz w:val="20"/>
          <w:szCs w:val="20"/>
        </w:rPr>
      </w:pPr>
      <w:r>
        <w:rPr>
          <w:rFonts w:asciiTheme="minorHAnsi" w:hAnsiTheme="minorHAnsi"/>
          <w:b/>
          <w:sz w:val="24"/>
          <w:szCs w:val="24"/>
        </w:rPr>
        <w:t xml:space="preserve">                                  </w:t>
      </w:r>
      <w:r w:rsidR="00DE157F">
        <w:rPr>
          <w:rFonts w:asciiTheme="minorHAnsi" w:hAnsiTheme="minorHAnsi"/>
          <w:sz w:val="20"/>
          <w:szCs w:val="20"/>
        </w:rPr>
        <w:t>September 12, 2015</w:t>
      </w:r>
    </w:p>
    <w:p w:rsidR="00104FE1" w:rsidRDefault="00104FE1" w:rsidP="000D7B42">
      <w:pPr>
        <w:pStyle w:val="BodyText"/>
        <w:rPr>
          <w:rFonts w:asciiTheme="minorHAnsi" w:hAnsiTheme="minorHAnsi"/>
          <w:b/>
          <w:sz w:val="24"/>
          <w:szCs w:val="24"/>
        </w:rPr>
      </w:pPr>
      <w:r>
        <w:rPr>
          <w:rFonts w:asciiTheme="minorHAnsi" w:hAnsiTheme="minorHAnsi"/>
          <w:sz w:val="24"/>
          <w:szCs w:val="24"/>
        </w:rPr>
        <w:t xml:space="preserve">    </w:t>
      </w:r>
      <w:r>
        <w:rPr>
          <w:rFonts w:asciiTheme="minorHAnsi" w:hAnsiTheme="minorHAnsi"/>
          <w:b/>
          <w:sz w:val="24"/>
          <w:szCs w:val="24"/>
        </w:rPr>
        <w:t xml:space="preserve">                               “The American Culture”</w:t>
      </w:r>
    </w:p>
    <w:p w:rsidR="00104FE1" w:rsidRDefault="008C70D7" w:rsidP="000D7B42">
      <w:pPr>
        <w:pStyle w:val="BodyText"/>
        <w:rPr>
          <w:rFonts w:asciiTheme="minorHAnsi" w:hAnsiTheme="minorHAnsi"/>
          <w:b/>
          <w:sz w:val="24"/>
          <w:szCs w:val="24"/>
        </w:rPr>
      </w:pPr>
      <w:r>
        <w:rPr>
          <w:rFonts w:asciiTheme="minorHAnsi" w:hAnsiTheme="minorHAnsi"/>
          <w:b/>
          <w:sz w:val="24"/>
          <w:szCs w:val="24"/>
        </w:rPr>
        <w:tab/>
      </w:r>
      <w:r>
        <w:rPr>
          <w:rFonts w:asciiTheme="minorHAnsi" w:hAnsiTheme="minorHAnsi"/>
          <w:b/>
          <w:sz w:val="24"/>
          <w:szCs w:val="24"/>
        </w:rPr>
        <w:tab/>
        <w:t xml:space="preserve">       Am</w:t>
      </w:r>
      <w:r w:rsidR="00104FE1">
        <w:rPr>
          <w:rFonts w:asciiTheme="minorHAnsi" w:hAnsiTheme="minorHAnsi"/>
          <w:b/>
          <w:sz w:val="24"/>
          <w:szCs w:val="24"/>
        </w:rPr>
        <w:t>erica and Americans on and off campus.</w:t>
      </w:r>
      <w:r w:rsidR="00104FE1">
        <w:rPr>
          <w:rFonts w:asciiTheme="minorHAnsi" w:hAnsiTheme="minorHAnsi"/>
          <w:b/>
          <w:sz w:val="24"/>
          <w:szCs w:val="24"/>
        </w:rPr>
        <w:tab/>
      </w:r>
      <w:r w:rsidR="00104FE1">
        <w:rPr>
          <w:rFonts w:asciiTheme="minorHAnsi" w:hAnsiTheme="minorHAnsi"/>
          <w:b/>
          <w:sz w:val="24"/>
          <w:szCs w:val="24"/>
        </w:rPr>
        <w:tab/>
      </w:r>
      <w:r w:rsidR="00104FE1">
        <w:rPr>
          <w:rFonts w:asciiTheme="minorHAnsi" w:hAnsiTheme="minorHAnsi"/>
          <w:b/>
          <w:sz w:val="24"/>
          <w:szCs w:val="24"/>
        </w:rPr>
        <w:tab/>
      </w:r>
      <w:r w:rsidR="00104FE1">
        <w:rPr>
          <w:rFonts w:asciiTheme="minorHAnsi" w:hAnsiTheme="minorHAnsi"/>
          <w:b/>
          <w:sz w:val="24"/>
          <w:szCs w:val="24"/>
        </w:rPr>
        <w:tab/>
      </w:r>
    </w:p>
    <w:p w:rsidR="00600DCE" w:rsidRDefault="00600DCE" w:rsidP="000D7B42">
      <w:pPr>
        <w:pStyle w:val="BodyText"/>
        <w:rPr>
          <w:rFonts w:asciiTheme="minorHAnsi" w:hAnsiTheme="minorHAnsi"/>
          <w:b/>
          <w:sz w:val="24"/>
          <w:szCs w:val="24"/>
        </w:rPr>
      </w:pPr>
    </w:p>
    <w:p w:rsidR="00600DCE" w:rsidRDefault="00600DCE" w:rsidP="000D7B42">
      <w:pPr>
        <w:pStyle w:val="BodyText"/>
        <w:rPr>
          <w:rFonts w:asciiTheme="minorHAnsi" w:hAnsiTheme="minorHAnsi"/>
          <w:b/>
          <w:sz w:val="24"/>
          <w:szCs w:val="24"/>
        </w:rPr>
      </w:pPr>
    </w:p>
    <w:p w:rsidR="00600DCE" w:rsidRDefault="00600DCE" w:rsidP="00226144">
      <w:pPr>
        <w:pStyle w:val="BodyText"/>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14560" behindDoc="0" locked="0" layoutInCell="1" allowOverlap="1">
            <wp:simplePos x="0" y="0"/>
            <wp:positionH relativeFrom="column">
              <wp:posOffset>0</wp:posOffset>
            </wp:positionH>
            <wp:positionV relativeFrom="paragraph">
              <wp:posOffset>-2141</wp:posOffset>
            </wp:positionV>
            <wp:extent cx="871870" cy="1034016"/>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1870" cy="1034016"/>
                    </a:xfrm>
                    <a:prstGeom prst="rect">
                      <a:avLst/>
                    </a:prstGeom>
                    <a:noFill/>
                    <a:ln>
                      <a:noFill/>
                    </a:ln>
                  </pic:spPr>
                </pic:pic>
              </a:graphicData>
            </a:graphic>
            <wp14:sizeRelH relativeFrom="page">
              <wp14:pctWidth>0</wp14:pctWidth>
            </wp14:sizeRelH>
            <wp14:sizeRelV relativeFrom="page">
              <wp14:pctHeight>0</wp14:pctHeight>
            </wp14:sizeRelV>
          </wp:anchor>
        </w:drawing>
      </w:r>
      <w:r w:rsidR="00226144">
        <w:rPr>
          <w:rFonts w:asciiTheme="minorHAnsi" w:hAnsiTheme="minorHAnsi"/>
          <w:b/>
          <w:sz w:val="24"/>
          <w:szCs w:val="24"/>
        </w:rPr>
        <w:t xml:space="preserve">                             2</w:t>
      </w:r>
      <w:r>
        <w:rPr>
          <w:rFonts w:asciiTheme="minorHAnsi" w:hAnsiTheme="minorHAnsi"/>
          <w:b/>
          <w:sz w:val="24"/>
          <w:szCs w:val="24"/>
        </w:rPr>
        <w:t>5</w:t>
      </w:r>
      <w:r w:rsidRPr="00600DCE">
        <w:rPr>
          <w:rFonts w:asciiTheme="minorHAnsi" w:hAnsiTheme="minorHAnsi"/>
          <w:b/>
          <w:sz w:val="24"/>
          <w:szCs w:val="24"/>
          <w:vertAlign w:val="superscript"/>
        </w:rPr>
        <w:t>th</w:t>
      </w:r>
    </w:p>
    <w:p w:rsidR="00600DCE" w:rsidRDefault="00600DCE" w:rsidP="000D7B42">
      <w:pPr>
        <w:pStyle w:val="BodyText"/>
        <w:rPr>
          <w:rFonts w:asciiTheme="minorHAnsi" w:hAnsiTheme="minorHAnsi"/>
          <w:b/>
          <w:sz w:val="24"/>
          <w:szCs w:val="24"/>
        </w:rPr>
      </w:pPr>
      <w:r>
        <w:rPr>
          <w:rFonts w:asciiTheme="minorHAnsi" w:hAnsiTheme="minorHAnsi"/>
          <w:b/>
          <w:sz w:val="24"/>
          <w:szCs w:val="24"/>
        </w:rPr>
        <w:t xml:space="preserve">                             Patrick Hanly</w:t>
      </w:r>
    </w:p>
    <w:p w:rsidR="00226144" w:rsidRDefault="00600DCE" w:rsidP="000D7B42">
      <w:pPr>
        <w:pStyle w:val="BodyText"/>
        <w:rPr>
          <w:rFonts w:asciiTheme="minorHAnsi" w:hAnsiTheme="minorHAnsi"/>
          <w:b/>
          <w:sz w:val="24"/>
          <w:szCs w:val="24"/>
        </w:rPr>
      </w:pPr>
      <w:r>
        <w:rPr>
          <w:rFonts w:asciiTheme="minorHAnsi" w:hAnsiTheme="minorHAnsi"/>
          <w:b/>
          <w:sz w:val="24"/>
          <w:szCs w:val="24"/>
        </w:rPr>
        <w:t xml:space="preserve">                              Retired Colonel in the US Army</w:t>
      </w:r>
    </w:p>
    <w:p w:rsidR="00226144" w:rsidRDefault="00226144" w:rsidP="000D7B42">
      <w:pPr>
        <w:pStyle w:val="BodyText"/>
        <w:rPr>
          <w:rFonts w:asciiTheme="minorHAnsi" w:hAnsiTheme="minorHAnsi"/>
          <w:b/>
          <w:sz w:val="24"/>
          <w:szCs w:val="24"/>
        </w:rPr>
      </w:pPr>
      <w:r>
        <w:rPr>
          <w:rFonts w:asciiTheme="minorHAnsi" w:hAnsiTheme="minorHAnsi"/>
          <w:b/>
          <w:sz w:val="24"/>
          <w:szCs w:val="24"/>
        </w:rPr>
        <w:t xml:space="preserve">                              Instructor in Leadership and Management at the Moore School USC</w:t>
      </w:r>
    </w:p>
    <w:p w:rsidR="00226144" w:rsidRDefault="00226144" w:rsidP="000D7B42">
      <w:pPr>
        <w:pStyle w:val="BodyText"/>
        <w:rPr>
          <w:rFonts w:asciiTheme="minorHAnsi" w:hAnsiTheme="minorHAnsi"/>
          <w:sz w:val="20"/>
          <w:szCs w:val="20"/>
        </w:rPr>
      </w:pPr>
      <w:r>
        <w:rPr>
          <w:rFonts w:asciiTheme="minorHAnsi" w:hAnsiTheme="minorHAnsi"/>
          <w:b/>
          <w:sz w:val="24"/>
          <w:szCs w:val="24"/>
        </w:rPr>
        <w:t xml:space="preserve">                              </w:t>
      </w:r>
      <w:r>
        <w:rPr>
          <w:rFonts w:asciiTheme="minorHAnsi" w:hAnsiTheme="minorHAnsi"/>
          <w:sz w:val="20"/>
          <w:szCs w:val="20"/>
        </w:rPr>
        <w:t>September 29, 2015</w:t>
      </w:r>
    </w:p>
    <w:p w:rsidR="009C268D" w:rsidRDefault="00226144" w:rsidP="000D7B42">
      <w:pPr>
        <w:pStyle w:val="BodyText"/>
        <w:rPr>
          <w:rFonts w:asciiTheme="minorHAnsi" w:hAnsiTheme="minorHAnsi"/>
          <w:b/>
          <w:sz w:val="24"/>
          <w:szCs w:val="24"/>
        </w:rPr>
      </w:pPr>
      <w:r>
        <w:rPr>
          <w:rFonts w:asciiTheme="minorHAnsi" w:hAnsiTheme="minorHAnsi"/>
          <w:sz w:val="20"/>
          <w:szCs w:val="20"/>
        </w:rPr>
        <w:t xml:space="preserve">                                   </w:t>
      </w:r>
      <w:r>
        <w:rPr>
          <w:rFonts w:asciiTheme="minorHAnsi" w:hAnsiTheme="minorHAnsi"/>
          <w:b/>
          <w:sz w:val="24"/>
          <w:szCs w:val="24"/>
        </w:rPr>
        <w:t>“Lead, Follow, or Get Out of the Way”</w:t>
      </w:r>
    </w:p>
    <w:p w:rsidR="00226144" w:rsidRDefault="00226144" w:rsidP="000D7B42">
      <w:pPr>
        <w:pStyle w:val="BodyText"/>
        <w:rPr>
          <w:rFonts w:asciiTheme="minorHAnsi" w:hAnsiTheme="minorHAnsi"/>
        </w:rPr>
      </w:pPr>
      <w:r w:rsidRPr="00226144">
        <w:rPr>
          <w:rFonts w:asciiTheme="minorHAnsi" w:hAnsiTheme="minorHAnsi"/>
        </w:rPr>
        <w:t>Pat Hanly joined the Moore School of Business in August 1999, after retiring from the US Army after 24 years. A native New Yorker, Pat has led at all levels of this organization with its nearly 1.5 million employees, annual revenues of over $63 billion, branch offices in more than 100 countries and strategic alliances in virtually all major nations of the world. A graduate of the United States Military Academy, West Point, NY, and Webster University, St. Louis, MO. Pat has lived and worked throughout the United States, Europe, Asia, the Middle East and Australia.</w:t>
      </w:r>
      <w:r w:rsidRPr="00226144">
        <w:t xml:space="preserve"> </w:t>
      </w:r>
      <w:r w:rsidRPr="00226144">
        <w:rPr>
          <w:rFonts w:asciiTheme="minorHAnsi" w:hAnsiTheme="minorHAnsi"/>
        </w:rPr>
        <w:t>He brings the Moore School extensive leadership</w:t>
      </w:r>
      <w:r>
        <w:rPr>
          <w:rFonts w:asciiTheme="minorHAnsi" w:hAnsiTheme="minorHAnsi"/>
        </w:rPr>
        <w:t xml:space="preserve"> </w:t>
      </w:r>
      <w:r w:rsidRPr="00226144">
        <w:rPr>
          <w:rFonts w:asciiTheme="minorHAnsi" w:hAnsiTheme="minorHAnsi"/>
        </w:rPr>
        <w:t>and management experience on an international scale and face-to-face contacts with foreign governments, corporations and individuals from around the world. His leadership experience is extensive and covers all areas of human interaction from routine to “in extremis” leadership. In 2005, he co-authored the first for credit Leadership course at USC and the Moore School. Prior to assuming his present position as Lecturer, Management; he served as Director of Operations, Director of Alumni Relations, and Managing Director for the IMBA and MIBS Pro</w:t>
      </w:r>
      <w:r>
        <w:rPr>
          <w:rFonts w:asciiTheme="minorHAnsi" w:hAnsiTheme="minorHAnsi"/>
        </w:rPr>
        <w:t xml:space="preserve">grams at the Moore School.  </w:t>
      </w:r>
    </w:p>
    <w:p w:rsidR="00175723" w:rsidRDefault="00175723" w:rsidP="000D7B42">
      <w:pPr>
        <w:pStyle w:val="BodyText"/>
        <w:rPr>
          <w:rFonts w:asciiTheme="minorHAnsi" w:hAnsiTheme="minorHAnsi"/>
        </w:rPr>
      </w:pPr>
    </w:p>
    <w:p w:rsidR="009C268D" w:rsidRDefault="009C268D" w:rsidP="000D7B42">
      <w:pPr>
        <w:pStyle w:val="BodyText"/>
        <w:rPr>
          <w:rFonts w:asciiTheme="minorHAnsi" w:hAnsiTheme="minorHAnsi"/>
        </w:rPr>
      </w:pPr>
    </w:p>
    <w:p w:rsidR="00B70A2A" w:rsidRDefault="002C57D6" w:rsidP="00B70A2A">
      <w:pPr>
        <w:pStyle w:val="BodyText"/>
        <w:rPr>
          <w:rFonts w:asciiTheme="minorHAnsi" w:hAnsiTheme="minorHAnsi"/>
          <w:b/>
          <w:sz w:val="24"/>
          <w:szCs w:val="24"/>
        </w:rPr>
      </w:pPr>
      <w:r>
        <w:rPr>
          <w:rFonts w:asciiTheme="minorHAnsi" w:hAnsiTheme="minorHAnsi"/>
          <w:noProof/>
        </w:rPr>
        <w:drawing>
          <wp:anchor distT="0" distB="0" distL="114300" distR="114300" simplePos="0" relativeHeight="251715584" behindDoc="0" locked="0" layoutInCell="1" allowOverlap="1">
            <wp:simplePos x="0" y="0"/>
            <wp:positionH relativeFrom="column">
              <wp:posOffset>0</wp:posOffset>
            </wp:positionH>
            <wp:positionV relativeFrom="paragraph">
              <wp:posOffset>1282</wp:posOffset>
            </wp:positionV>
            <wp:extent cx="1026543" cy="741872"/>
            <wp:effectExtent l="0" t="0" r="254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8700" cy="743431"/>
                    </a:xfrm>
                    <a:prstGeom prst="rect">
                      <a:avLst/>
                    </a:prstGeom>
                    <a:noFill/>
                    <a:ln>
                      <a:noFill/>
                    </a:ln>
                  </pic:spPr>
                </pic:pic>
              </a:graphicData>
            </a:graphic>
            <wp14:sizeRelH relativeFrom="page">
              <wp14:pctWidth>0</wp14:pctWidth>
            </wp14:sizeRelH>
            <wp14:sizeRelV relativeFrom="page">
              <wp14:pctHeight>0</wp14:pctHeight>
            </wp14:sizeRelV>
          </wp:anchor>
        </w:drawing>
      </w:r>
      <w:r w:rsidR="00B70A2A">
        <w:rPr>
          <w:rFonts w:asciiTheme="minorHAnsi" w:hAnsiTheme="minorHAnsi"/>
          <w:b/>
          <w:sz w:val="24"/>
          <w:szCs w:val="24"/>
        </w:rPr>
        <w:t xml:space="preserve">                                 26</w:t>
      </w:r>
      <w:r w:rsidR="00B70A2A" w:rsidRPr="00B70A2A">
        <w:rPr>
          <w:rFonts w:asciiTheme="minorHAnsi" w:hAnsiTheme="minorHAnsi"/>
          <w:b/>
          <w:sz w:val="24"/>
          <w:szCs w:val="24"/>
          <w:vertAlign w:val="superscript"/>
        </w:rPr>
        <w:t>th</w:t>
      </w:r>
    </w:p>
    <w:p w:rsidR="00B70A2A" w:rsidRDefault="00B70A2A" w:rsidP="000D7B42">
      <w:pPr>
        <w:pStyle w:val="BodyText"/>
        <w:rPr>
          <w:rFonts w:asciiTheme="minorHAnsi" w:hAnsiTheme="minorHAnsi"/>
          <w:b/>
          <w:sz w:val="24"/>
          <w:szCs w:val="24"/>
        </w:rPr>
      </w:pPr>
      <w:r>
        <w:rPr>
          <w:rFonts w:asciiTheme="minorHAnsi" w:hAnsiTheme="minorHAnsi"/>
          <w:b/>
          <w:sz w:val="24"/>
          <w:szCs w:val="24"/>
        </w:rPr>
        <w:tab/>
      </w:r>
      <w:r>
        <w:rPr>
          <w:rFonts w:asciiTheme="minorHAnsi" w:hAnsiTheme="minorHAnsi"/>
          <w:b/>
          <w:sz w:val="24"/>
          <w:szCs w:val="24"/>
        </w:rPr>
        <w:tab/>
        <w:t xml:space="preserve">       Johnny Moore</w:t>
      </w:r>
    </w:p>
    <w:p w:rsidR="002C57D6" w:rsidRPr="00226144" w:rsidRDefault="00B70A2A" w:rsidP="000D7B42">
      <w:pPr>
        <w:pStyle w:val="BodyText"/>
        <w:rPr>
          <w:rFonts w:asciiTheme="minorHAnsi" w:hAnsiTheme="minorHAnsi"/>
        </w:rPr>
      </w:pPr>
      <w:r>
        <w:rPr>
          <w:rFonts w:asciiTheme="minorHAnsi" w:hAnsiTheme="minorHAnsi"/>
          <w:b/>
          <w:sz w:val="24"/>
          <w:szCs w:val="24"/>
        </w:rPr>
        <w:t xml:space="preserve">                                  CEO of SouthMed, Inc.</w:t>
      </w:r>
      <w:r>
        <w:rPr>
          <w:rFonts w:asciiTheme="minorHAnsi" w:hAnsiTheme="minorHAnsi"/>
        </w:rPr>
        <w:t xml:space="preserve">  </w:t>
      </w:r>
    </w:p>
    <w:p w:rsidR="00600DCE" w:rsidRDefault="00600DCE" w:rsidP="000D7B42">
      <w:pPr>
        <w:pStyle w:val="BodyText"/>
        <w:rPr>
          <w:rFonts w:asciiTheme="minorHAnsi" w:hAnsiTheme="minorHAnsi"/>
          <w:b/>
          <w:sz w:val="24"/>
          <w:szCs w:val="24"/>
        </w:rPr>
      </w:pPr>
      <w:r>
        <w:rPr>
          <w:rFonts w:asciiTheme="minorHAnsi" w:hAnsiTheme="minorHAnsi"/>
          <w:b/>
          <w:sz w:val="24"/>
          <w:szCs w:val="24"/>
        </w:rPr>
        <w:t xml:space="preserve"> </w:t>
      </w:r>
    </w:p>
    <w:p w:rsidR="008513DD" w:rsidRDefault="00B70A2A" w:rsidP="008513DD">
      <w:pPr>
        <w:pStyle w:val="BodyText"/>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16608" behindDoc="0" locked="0" layoutInCell="1" allowOverlap="1">
            <wp:simplePos x="0" y="0"/>
            <wp:positionH relativeFrom="column">
              <wp:posOffset>0</wp:posOffset>
            </wp:positionH>
            <wp:positionV relativeFrom="paragraph">
              <wp:posOffset>-1067</wp:posOffset>
            </wp:positionV>
            <wp:extent cx="1020677" cy="869111"/>
            <wp:effectExtent l="0" t="0" r="8255"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6543" cy="874106"/>
                    </a:xfrm>
                    <a:prstGeom prst="rect">
                      <a:avLst/>
                    </a:prstGeom>
                    <a:noFill/>
                    <a:ln>
                      <a:noFill/>
                    </a:ln>
                  </pic:spPr>
                </pic:pic>
              </a:graphicData>
            </a:graphic>
            <wp14:sizeRelH relativeFrom="page">
              <wp14:pctWidth>0</wp14:pctWidth>
            </wp14:sizeRelH>
            <wp14:sizeRelV relativeFrom="page">
              <wp14:pctHeight>0</wp14:pctHeight>
            </wp14:sizeRelV>
          </wp:anchor>
        </w:drawing>
      </w:r>
      <w:r w:rsidR="008513DD">
        <w:rPr>
          <w:rFonts w:asciiTheme="minorHAnsi" w:hAnsiTheme="minorHAnsi"/>
          <w:b/>
          <w:sz w:val="24"/>
          <w:szCs w:val="24"/>
        </w:rPr>
        <w:t xml:space="preserve">                                 </w:t>
      </w:r>
      <w:r>
        <w:rPr>
          <w:rFonts w:asciiTheme="minorHAnsi" w:hAnsiTheme="minorHAnsi"/>
          <w:b/>
          <w:sz w:val="24"/>
          <w:szCs w:val="24"/>
        </w:rPr>
        <w:t>Brandon Loggins</w:t>
      </w:r>
    </w:p>
    <w:p w:rsidR="00B70A2A" w:rsidRDefault="00B70A2A" w:rsidP="000D7B42">
      <w:pPr>
        <w:pStyle w:val="BodyText"/>
        <w:rPr>
          <w:rFonts w:asciiTheme="minorHAnsi" w:hAnsiTheme="minorHAnsi"/>
          <w:b/>
          <w:sz w:val="24"/>
          <w:szCs w:val="24"/>
        </w:rPr>
      </w:pPr>
      <w:r>
        <w:rPr>
          <w:rFonts w:asciiTheme="minorHAnsi" w:hAnsiTheme="minorHAnsi"/>
          <w:b/>
          <w:sz w:val="24"/>
          <w:szCs w:val="24"/>
        </w:rPr>
        <w:t xml:space="preserve">                                 Next CEO of SouthMed, Inc. </w:t>
      </w:r>
    </w:p>
    <w:p w:rsidR="00B70A2A" w:rsidRDefault="00B70A2A" w:rsidP="000D7B42">
      <w:pPr>
        <w:pStyle w:val="BodyText"/>
        <w:rPr>
          <w:rFonts w:asciiTheme="minorHAnsi" w:hAnsiTheme="minorHAnsi"/>
          <w:sz w:val="20"/>
          <w:szCs w:val="20"/>
        </w:rPr>
      </w:pPr>
      <w:r>
        <w:rPr>
          <w:rFonts w:asciiTheme="minorHAnsi" w:hAnsiTheme="minorHAnsi"/>
          <w:b/>
          <w:sz w:val="24"/>
          <w:szCs w:val="24"/>
        </w:rPr>
        <w:t xml:space="preserve">                                  </w:t>
      </w:r>
      <w:r>
        <w:rPr>
          <w:rFonts w:asciiTheme="minorHAnsi" w:hAnsiTheme="minorHAnsi"/>
          <w:sz w:val="20"/>
          <w:szCs w:val="20"/>
        </w:rPr>
        <w:t>October 27, 20</w:t>
      </w:r>
      <w:r w:rsidR="008513DD">
        <w:rPr>
          <w:rFonts w:asciiTheme="minorHAnsi" w:hAnsiTheme="minorHAnsi"/>
          <w:sz w:val="20"/>
          <w:szCs w:val="20"/>
        </w:rPr>
        <w:t>15</w:t>
      </w:r>
    </w:p>
    <w:p w:rsidR="008513DD" w:rsidRDefault="008513DD" w:rsidP="000D7B42">
      <w:pPr>
        <w:pStyle w:val="BodyText"/>
        <w:rPr>
          <w:rFonts w:asciiTheme="minorHAnsi" w:hAnsiTheme="minorHAnsi"/>
          <w:b/>
          <w:sz w:val="24"/>
          <w:szCs w:val="24"/>
        </w:rPr>
      </w:pPr>
      <w:r>
        <w:rPr>
          <w:rFonts w:asciiTheme="minorHAnsi" w:hAnsiTheme="minorHAnsi"/>
          <w:sz w:val="20"/>
          <w:szCs w:val="20"/>
        </w:rPr>
        <w:t xml:space="preserve">                                         </w:t>
      </w:r>
      <w:r>
        <w:rPr>
          <w:rFonts w:asciiTheme="minorHAnsi" w:hAnsiTheme="minorHAnsi"/>
          <w:b/>
          <w:sz w:val="24"/>
          <w:szCs w:val="24"/>
        </w:rPr>
        <w:t>“Employee to CEO!”</w:t>
      </w:r>
    </w:p>
    <w:p w:rsidR="008513DD" w:rsidRDefault="008513DD" w:rsidP="000D7B42">
      <w:pPr>
        <w:pStyle w:val="BodyText"/>
        <w:rPr>
          <w:rFonts w:asciiTheme="minorHAnsi" w:hAnsiTheme="minorHAnsi"/>
          <w:b/>
          <w:sz w:val="24"/>
          <w:szCs w:val="24"/>
        </w:rPr>
      </w:pPr>
      <w:r>
        <w:rPr>
          <w:rFonts w:asciiTheme="minorHAnsi" w:hAnsiTheme="minorHAnsi"/>
          <w:b/>
          <w:sz w:val="24"/>
          <w:szCs w:val="24"/>
        </w:rPr>
        <w:t xml:space="preserve">                                 How to buy a business as an employee without having the money?</w:t>
      </w:r>
    </w:p>
    <w:p w:rsidR="00B70A2A" w:rsidRDefault="008513DD" w:rsidP="000D7B42">
      <w:pPr>
        <w:pStyle w:val="BodyText"/>
        <w:rPr>
          <w:rFonts w:asciiTheme="minorHAnsi" w:hAnsiTheme="minorHAnsi"/>
        </w:rPr>
      </w:pPr>
      <w:r w:rsidRPr="00DB39A6">
        <w:rPr>
          <w:rFonts w:asciiTheme="minorHAnsi" w:hAnsiTheme="minorHAnsi"/>
          <w:b/>
          <w:sz w:val="22"/>
          <w:szCs w:val="22"/>
        </w:rPr>
        <w:t>Johnny Moore</w:t>
      </w:r>
      <w:r w:rsidRPr="00DB39A6">
        <w:rPr>
          <w:rFonts w:asciiTheme="minorHAnsi" w:hAnsiTheme="minorHAnsi"/>
          <w:sz w:val="22"/>
          <w:szCs w:val="22"/>
        </w:rPr>
        <w:t xml:space="preserve"> </w:t>
      </w:r>
      <w:r w:rsidRPr="008513DD">
        <w:rPr>
          <w:rFonts w:asciiTheme="minorHAnsi" w:hAnsiTheme="minorHAnsi"/>
        </w:rPr>
        <w:t>graduated from Clemson University with a degree in Industrial Management. He has worked in many industries including garment manufacturing, bottling, and computers</w:t>
      </w:r>
      <w:r>
        <w:rPr>
          <w:rFonts w:asciiTheme="minorHAnsi" w:hAnsiTheme="minorHAnsi"/>
        </w:rPr>
        <w:t xml:space="preserve">. </w:t>
      </w:r>
      <w:r w:rsidRPr="008513DD">
        <w:rPr>
          <w:rFonts w:asciiTheme="minorHAnsi" w:hAnsiTheme="minorHAnsi"/>
        </w:rPr>
        <w:t>He founded SouthMed, Inc. and is currently the President and CEO</w:t>
      </w:r>
      <w:r>
        <w:rPr>
          <w:rFonts w:asciiTheme="minorHAnsi" w:hAnsiTheme="minorHAnsi"/>
        </w:rPr>
        <w:t>. H</w:t>
      </w:r>
      <w:r w:rsidRPr="008513DD">
        <w:rPr>
          <w:rFonts w:asciiTheme="minorHAnsi" w:hAnsiTheme="minorHAnsi"/>
        </w:rPr>
        <w:t>e</w:t>
      </w:r>
      <w:r>
        <w:rPr>
          <w:rFonts w:asciiTheme="minorHAnsi" w:hAnsiTheme="minorHAnsi"/>
        </w:rPr>
        <w:t xml:space="preserve"> has</w:t>
      </w:r>
      <w:r w:rsidRPr="008513DD">
        <w:rPr>
          <w:rFonts w:asciiTheme="minorHAnsi" w:hAnsiTheme="minorHAnsi"/>
        </w:rPr>
        <w:t xml:space="preserve"> gained over 33 years of sales and leadership experience. Mr. Moore’s commitment to individualized service and continual improvement has been instrumental in the company’s success. He has been married for 39 years, has 3 grown married daugh</w:t>
      </w:r>
      <w:r>
        <w:rPr>
          <w:rFonts w:asciiTheme="minorHAnsi" w:hAnsiTheme="minorHAnsi"/>
        </w:rPr>
        <w:t>ters, and 7</w:t>
      </w:r>
      <w:r w:rsidRPr="008513DD">
        <w:rPr>
          <w:rFonts w:asciiTheme="minorHAnsi" w:hAnsiTheme="minorHAnsi"/>
        </w:rPr>
        <w:t xml:space="preserve"> grandchildren.</w:t>
      </w:r>
    </w:p>
    <w:p w:rsidR="008513DD" w:rsidRDefault="008513DD" w:rsidP="000D7B42">
      <w:pPr>
        <w:pStyle w:val="BodyText"/>
        <w:rPr>
          <w:rFonts w:asciiTheme="minorHAnsi" w:hAnsiTheme="minorHAnsi"/>
        </w:rPr>
      </w:pPr>
      <w:r w:rsidRPr="008513DD">
        <w:rPr>
          <w:rFonts w:asciiTheme="minorHAnsi" w:hAnsiTheme="minorHAnsi"/>
          <w:b/>
          <w:sz w:val="22"/>
          <w:szCs w:val="22"/>
        </w:rPr>
        <w:t>Brandon Loggins</w:t>
      </w:r>
      <w:r w:rsidRPr="008513DD">
        <w:rPr>
          <w:rFonts w:asciiTheme="minorHAnsi" w:hAnsiTheme="minorHAnsi"/>
        </w:rPr>
        <w:t xml:space="preserve"> never knew when he graduated from Clemson with honors in biochemistry that his life would be redirected to other fields. After graduating Mr. Loggins taught English in Japan. He then spent 15 years gaining experience in sales and management and is now becoming the next CEO of SouthMed, Inc.</w:t>
      </w:r>
    </w:p>
    <w:p w:rsidR="00DB39A6" w:rsidRDefault="00DB39A6" w:rsidP="000D7B42">
      <w:pPr>
        <w:pStyle w:val="BodyText"/>
        <w:rPr>
          <w:rFonts w:asciiTheme="minorHAnsi" w:hAnsiTheme="minorHAnsi"/>
        </w:rPr>
      </w:pPr>
    </w:p>
    <w:p w:rsidR="00DB39A6" w:rsidRPr="008513DD" w:rsidRDefault="00DB39A6" w:rsidP="000D7B42">
      <w:pPr>
        <w:pStyle w:val="BodyText"/>
        <w:rPr>
          <w:rFonts w:asciiTheme="minorHAnsi" w:hAnsiTheme="minorHAnsi"/>
        </w:rPr>
      </w:pPr>
    </w:p>
    <w:p w:rsidR="00B70A2A" w:rsidRDefault="00B70A2A" w:rsidP="000D7B42">
      <w:pPr>
        <w:pStyle w:val="BodyText"/>
        <w:rPr>
          <w:rFonts w:asciiTheme="minorHAnsi" w:hAnsiTheme="minorHAnsi"/>
          <w:b/>
          <w:sz w:val="24"/>
          <w:szCs w:val="24"/>
        </w:rPr>
      </w:pPr>
    </w:p>
    <w:p w:rsidR="00B70A2A" w:rsidRDefault="00B70A2A" w:rsidP="000D7B42">
      <w:pPr>
        <w:pStyle w:val="BodyText"/>
        <w:rPr>
          <w:rFonts w:asciiTheme="minorHAnsi" w:hAnsiTheme="minorHAnsi"/>
          <w:b/>
          <w:sz w:val="24"/>
          <w:szCs w:val="24"/>
        </w:rPr>
      </w:pPr>
      <w:r>
        <w:rPr>
          <w:rFonts w:asciiTheme="minorHAnsi" w:hAnsiTheme="minorHAnsi"/>
          <w:b/>
          <w:sz w:val="24"/>
          <w:szCs w:val="24"/>
        </w:rPr>
        <w:t xml:space="preserve">                     </w:t>
      </w:r>
    </w:p>
    <w:p w:rsidR="009C268D" w:rsidRDefault="009C268D" w:rsidP="009C268D">
      <w:pPr>
        <w:pStyle w:val="BodyText"/>
        <w:rPr>
          <w:rFonts w:asciiTheme="minorHAnsi" w:hAnsiTheme="minorHAnsi"/>
          <w:b/>
          <w:sz w:val="24"/>
          <w:szCs w:val="24"/>
        </w:rPr>
      </w:pPr>
      <w:r w:rsidRPr="00CE2294">
        <w:rPr>
          <w:rFonts w:asciiTheme="minorHAnsi" w:hAnsiTheme="minorHAnsi"/>
          <w:b/>
          <w:noProof/>
        </w:rPr>
        <w:lastRenderedPageBreak/>
        <w:drawing>
          <wp:anchor distT="0" distB="0" distL="114300" distR="114300" simplePos="0" relativeHeight="251717632" behindDoc="0" locked="0" layoutInCell="1" allowOverlap="1" wp14:anchorId="07510643" wp14:editId="4A69DC3B">
            <wp:simplePos x="0" y="0"/>
            <wp:positionH relativeFrom="column">
              <wp:posOffset>0</wp:posOffset>
            </wp:positionH>
            <wp:positionV relativeFrom="paragraph">
              <wp:posOffset>3726</wp:posOffset>
            </wp:positionV>
            <wp:extent cx="929394" cy="838919"/>
            <wp:effectExtent l="0" t="0" r="444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0435" cy="848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sz w:val="24"/>
          <w:szCs w:val="24"/>
        </w:rPr>
        <w:t xml:space="preserve">                              27</w:t>
      </w:r>
      <w:r w:rsidRPr="009C268D">
        <w:rPr>
          <w:rFonts w:asciiTheme="minorHAnsi" w:hAnsiTheme="minorHAnsi"/>
          <w:b/>
          <w:sz w:val="24"/>
          <w:szCs w:val="24"/>
          <w:vertAlign w:val="superscript"/>
        </w:rPr>
        <w:t>th</w:t>
      </w:r>
    </w:p>
    <w:p w:rsidR="009C268D" w:rsidRDefault="009C268D" w:rsidP="000D7B42">
      <w:pPr>
        <w:pStyle w:val="BodyText"/>
        <w:rPr>
          <w:rFonts w:asciiTheme="minorHAnsi" w:hAnsiTheme="minorHAnsi"/>
          <w:b/>
          <w:sz w:val="24"/>
          <w:szCs w:val="24"/>
        </w:rPr>
      </w:pPr>
      <w:r>
        <w:rPr>
          <w:rFonts w:asciiTheme="minorHAnsi" w:hAnsiTheme="minorHAnsi"/>
          <w:b/>
          <w:sz w:val="24"/>
          <w:szCs w:val="24"/>
        </w:rPr>
        <w:t xml:space="preserve">                              Dr. Tom Bradicich</w:t>
      </w:r>
    </w:p>
    <w:p w:rsidR="009C268D" w:rsidRDefault="009C268D" w:rsidP="000D7B42">
      <w:pPr>
        <w:pStyle w:val="BodyText"/>
        <w:rPr>
          <w:rFonts w:asciiTheme="minorHAnsi" w:hAnsiTheme="minorHAnsi"/>
          <w:b/>
          <w:sz w:val="24"/>
          <w:szCs w:val="24"/>
        </w:rPr>
      </w:pPr>
      <w:r>
        <w:rPr>
          <w:rFonts w:asciiTheme="minorHAnsi" w:hAnsiTheme="minorHAnsi"/>
          <w:b/>
          <w:sz w:val="24"/>
          <w:szCs w:val="24"/>
        </w:rPr>
        <w:t xml:space="preserve">                              General Manager and Vice-President Hewlett Packard Enterprises</w:t>
      </w:r>
    </w:p>
    <w:p w:rsidR="009C268D" w:rsidRDefault="009C268D" w:rsidP="000D7B42">
      <w:pPr>
        <w:pStyle w:val="BodyText"/>
        <w:rPr>
          <w:rFonts w:asciiTheme="minorHAnsi" w:hAnsiTheme="minorHAnsi"/>
          <w:sz w:val="20"/>
          <w:szCs w:val="20"/>
        </w:rPr>
      </w:pPr>
      <w:r>
        <w:rPr>
          <w:rFonts w:asciiTheme="minorHAnsi" w:hAnsiTheme="minorHAnsi"/>
          <w:b/>
          <w:sz w:val="24"/>
          <w:szCs w:val="24"/>
        </w:rPr>
        <w:t xml:space="preserve">                              </w:t>
      </w:r>
      <w:r>
        <w:rPr>
          <w:rFonts w:asciiTheme="minorHAnsi" w:hAnsiTheme="minorHAnsi"/>
          <w:sz w:val="20"/>
          <w:szCs w:val="20"/>
        </w:rPr>
        <w:t>November 24, 2015</w:t>
      </w:r>
    </w:p>
    <w:p w:rsidR="009C268D" w:rsidRDefault="009C268D" w:rsidP="000D7B42">
      <w:pPr>
        <w:pStyle w:val="BodyText"/>
        <w:rPr>
          <w:rFonts w:asciiTheme="minorHAnsi" w:hAnsiTheme="minorHAnsi"/>
        </w:rPr>
      </w:pPr>
      <w:r>
        <w:rPr>
          <w:rFonts w:asciiTheme="minorHAnsi" w:hAnsiTheme="minorHAnsi"/>
          <w:sz w:val="20"/>
          <w:szCs w:val="20"/>
        </w:rPr>
        <w:t xml:space="preserve">                                    </w:t>
      </w:r>
      <w:r>
        <w:rPr>
          <w:rFonts w:asciiTheme="minorHAnsi" w:hAnsiTheme="minorHAnsi"/>
          <w:b/>
          <w:sz w:val="24"/>
          <w:szCs w:val="24"/>
        </w:rPr>
        <w:t>“A Personal Leadership and Innovation Journey”</w:t>
      </w:r>
      <w:r>
        <w:rPr>
          <w:rFonts w:asciiTheme="minorHAnsi" w:hAnsiTheme="minorHAnsi"/>
          <w:b/>
          <w:sz w:val="24"/>
          <w:szCs w:val="24"/>
        </w:rPr>
        <w:br/>
      </w:r>
      <w:r>
        <w:rPr>
          <w:rFonts w:asciiTheme="minorHAnsi" w:hAnsiTheme="minorHAnsi"/>
          <w:sz w:val="20"/>
          <w:szCs w:val="20"/>
        </w:rPr>
        <w:t xml:space="preserve"> </w:t>
      </w:r>
      <w:r w:rsidR="00CE2294" w:rsidRPr="00CE2294">
        <w:rPr>
          <w:rFonts w:asciiTheme="minorHAnsi" w:hAnsiTheme="minorHAnsi"/>
        </w:rPr>
        <w:t>Dr. Tom Bradicich holds several U.S. patents and the BSEE, MSEE, and PhD degrees, serves on the Dean’s Advisory Board of the College of Engineering, University of Florida, and has guest lectured and served as adjunct faculty at several universities, teaching courses in the Departments of Electrical and Computer Engineering. He is currently the general manager and vice president at Hewlett Packard Enterprises, leading the global business unit Hyperscale Servers and Systems (IoT=Internet</w:t>
      </w:r>
      <w:r w:rsidR="00CE2294">
        <w:rPr>
          <w:rFonts w:asciiTheme="minorHAnsi" w:hAnsiTheme="minorHAnsi"/>
        </w:rPr>
        <w:t xml:space="preserve"> </w:t>
      </w:r>
      <w:r w:rsidR="00CE2294" w:rsidRPr="00CE2294">
        <w:rPr>
          <w:rFonts w:asciiTheme="minorHAnsi" w:hAnsiTheme="minorHAnsi"/>
        </w:rPr>
        <w:t>of Things). Previously, Dr. Bradicich was an HP Vice President, Server Engineering, responsible for global Research and Development and delivery of HP’s dense scalable server and workload optimized converged product line.  His systems received an InfoWorld 2015 Technology of the Year Award. Tom leads several worldwide engineering teams as well as three global HP Discovery Labs in the US, France, and Singapore. He has advised foreign governments, major universities, and global industry leaders. He serves as a technical advisor to HP legal on business and IP contracts with third parties.</w:t>
      </w:r>
      <w:r w:rsidR="00CE2294">
        <w:rPr>
          <w:rFonts w:asciiTheme="minorHAnsi" w:hAnsiTheme="minorHAnsi"/>
        </w:rPr>
        <w:t xml:space="preserve"> </w:t>
      </w:r>
      <w:r w:rsidR="00DB1886" w:rsidRPr="00DB1886">
        <w:rPr>
          <w:rFonts w:asciiTheme="minorHAnsi" w:hAnsiTheme="minorHAnsi"/>
        </w:rPr>
        <w:t>Dr. Bradicich is regularly sought after by the media and has been interviewed by MSNBC, the Wall Street Journal, US Today, EE times, and many others. Prior to HP he was an IBM Fellow and VP of systems technology. He led the design team for IBM’s first prototype notebook computer. You can find more about Dr. Bradicich:</w:t>
      </w:r>
      <w:r w:rsidR="00DB1886">
        <w:rPr>
          <w:rFonts w:asciiTheme="minorHAnsi" w:hAnsiTheme="minorHAnsi"/>
        </w:rPr>
        <w:t xml:space="preserve"> </w:t>
      </w:r>
      <w:r w:rsidR="00DB1886" w:rsidRPr="00DB1886">
        <w:rPr>
          <w:rFonts w:asciiTheme="minorHAnsi" w:hAnsiTheme="minorHAnsi"/>
        </w:rPr>
        <w:t xml:space="preserve">https://www.linkedin.com/in/tombradicichphd, google him, see the quotes by him, and visit his Blog: </w:t>
      </w:r>
      <w:hyperlink r:id="rId40" w:history="1">
        <w:r w:rsidR="00FE3C3E" w:rsidRPr="001F6F72">
          <w:rPr>
            <w:rStyle w:val="Hyperlink"/>
            <w:rFonts w:asciiTheme="minorHAnsi" w:hAnsiTheme="minorHAnsi"/>
          </w:rPr>
          <w:t>http://tombradicichphd.tumblr.com/</w:t>
        </w:r>
      </w:hyperlink>
    </w:p>
    <w:p w:rsidR="00FE3C3E" w:rsidRDefault="00FE3C3E" w:rsidP="000D7B42">
      <w:pPr>
        <w:pStyle w:val="BodyText"/>
        <w:rPr>
          <w:rFonts w:asciiTheme="minorHAnsi" w:hAnsiTheme="minorHAnsi"/>
        </w:rPr>
      </w:pPr>
    </w:p>
    <w:p w:rsidR="00FE3C3E" w:rsidRDefault="00FE3C3E" w:rsidP="000D7B42">
      <w:pPr>
        <w:pStyle w:val="BodyText"/>
        <w:rPr>
          <w:rFonts w:asciiTheme="minorHAnsi" w:hAnsiTheme="minorHAnsi"/>
        </w:rPr>
      </w:pPr>
    </w:p>
    <w:p w:rsidR="00FE3C3E" w:rsidRDefault="00FE3C3E" w:rsidP="008108E6">
      <w:pPr>
        <w:pStyle w:val="BodyText"/>
        <w:rPr>
          <w:rFonts w:asciiTheme="minorHAnsi" w:hAnsiTheme="minorHAnsi"/>
          <w:sz w:val="24"/>
          <w:szCs w:val="24"/>
        </w:rPr>
      </w:pPr>
      <w:r>
        <w:rPr>
          <w:rFonts w:asciiTheme="minorHAnsi" w:hAnsiTheme="minorHAnsi"/>
          <w:noProof/>
        </w:rPr>
        <w:drawing>
          <wp:anchor distT="0" distB="0" distL="114300" distR="114300" simplePos="0" relativeHeight="251718656" behindDoc="0" locked="0" layoutInCell="1" allowOverlap="1">
            <wp:simplePos x="0" y="0"/>
            <wp:positionH relativeFrom="column">
              <wp:posOffset>0</wp:posOffset>
            </wp:positionH>
            <wp:positionV relativeFrom="paragraph">
              <wp:posOffset>3295</wp:posOffset>
            </wp:positionV>
            <wp:extent cx="905774" cy="1022230"/>
            <wp:effectExtent l="0" t="0" r="889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103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8E6">
        <w:rPr>
          <w:rFonts w:asciiTheme="minorHAnsi" w:hAnsiTheme="minorHAnsi"/>
          <w:b/>
          <w:sz w:val="24"/>
          <w:szCs w:val="24"/>
        </w:rPr>
        <w:t xml:space="preserve">                             28</w:t>
      </w:r>
      <w:r w:rsidR="008108E6" w:rsidRPr="008108E6">
        <w:rPr>
          <w:rFonts w:asciiTheme="minorHAnsi" w:hAnsiTheme="minorHAnsi"/>
          <w:b/>
          <w:sz w:val="24"/>
          <w:szCs w:val="24"/>
          <w:vertAlign w:val="superscript"/>
        </w:rPr>
        <w:t>th</w:t>
      </w:r>
    </w:p>
    <w:p w:rsidR="008108E6" w:rsidRDefault="008108E6" w:rsidP="000D7B42">
      <w:pPr>
        <w:pStyle w:val="BodyText"/>
        <w:rPr>
          <w:rFonts w:asciiTheme="minorHAnsi" w:hAnsiTheme="minorHAnsi"/>
          <w:b/>
          <w:sz w:val="24"/>
          <w:szCs w:val="24"/>
        </w:rPr>
      </w:pPr>
      <w:r>
        <w:rPr>
          <w:rFonts w:asciiTheme="minorHAnsi" w:hAnsiTheme="minorHAnsi"/>
          <w:sz w:val="24"/>
          <w:szCs w:val="24"/>
        </w:rPr>
        <w:t xml:space="preserve">                              </w:t>
      </w:r>
      <w:r>
        <w:rPr>
          <w:rFonts w:asciiTheme="minorHAnsi" w:hAnsiTheme="minorHAnsi"/>
          <w:b/>
          <w:sz w:val="24"/>
          <w:szCs w:val="24"/>
        </w:rPr>
        <w:t>Dr. Campbell McInnes</w:t>
      </w:r>
    </w:p>
    <w:p w:rsidR="008108E6" w:rsidRDefault="008108E6" w:rsidP="000D7B42">
      <w:pPr>
        <w:pStyle w:val="BodyText"/>
        <w:rPr>
          <w:rFonts w:asciiTheme="minorHAnsi" w:hAnsiTheme="minorHAnsi"/>
          <w:b/>
          <w:sz w:val="24"/>
          <w:szCs w:val="24"/>
        </w:rPr>
      </w:pPr>
      <w:r>
        <w:rPr>
          <w:rFonts w:asciiTheme="minorHAnsi" w:hAnsiTheme="minorHAnsi"/>
          <w:b/>
          <w:sz w:val="24"/>
          <w:szCs w:val="24"/>
        </w:rPr>
        <w:t xml:space="preserve">                              Tenured Assoc. Professor at the USC College of Pharmacy</w:t>
      </w:r>
    </w:p>
    <w:p w:rsidR="008108E6" w:rsidRDefault="008108E6" w:rsidP="000D7B42">
      <w:pPr>
        <w:pStyle w:val="BodyText"/>
        <w:rPr>
          <w:rFonts w:asciiTheme="minorHAnsi" w:hAnsiTheme="minorHAnsi"/>
          <w:sz w:val="20"/>
          <w:szCs w:val="20"/>
        </w:rPr>
      </w:pPr>
      <w:r>
        <w:rPr>
          <w:rFonts w:asciiTheme="minorHAnsi" w:hAnsiTheme="minorHAnsi"/>
          <w:b/>
          <w:sz w:val="24"/>
          <w:szCs w:val="24"/>
        </w:rPr>
        <w:t xml:space="preserve">                              </w:t>
      </w:r>
      <w:r>
        <w:rPr>
          <w:rFonts w:asciiTheme="minorHAnsi" w:hAnsiTheme="minorHAnsi"/>
          <w:sz w:val="20"/>
          <w:szCs w:val="20"/>
        </w:rPr>
        <w:t>January 26, 2016</w:t>
      </w:r>
    </w:p>
    <w:p w:rsidR="008108E6" w:rsidRDefault="008108E6" w:rsidP="000D7B42">
      <w:pPr>
        <w:pStyle w:val="BodyText"/>
        <w:rPr>
          <w:rFonts w:asciiTheme="minorHAnsi" w:hAnsiTheme="minorHAnsi"/>
          <w:b/>
          <w:sz w:val="24"/>
          <w:szCs w:val="24"/>
        </w:rPr>
      </w:pPr>
      <w:r>
        <w:rPr>
          <w:rFonts w:asciiTheme="minorHAnsi" w:hAnsiTheme="minorHAnsi"/>
          <w:sz w:val="20"/>
          <w:szCs w:val="20"/>
        </w:rPr>
        <w:t xml:space="preserve">                                    </w:t>
      </w:r>
      <w:r>
        <w:rPr>
          <w:rFonts w:asciiTheme="minorHAnsi" w:hAnsiTheme="minorHAnsi"/>
          <w:b/>
          <w:sz w:val="24"/>
          <w:szCs w:val="24"/>
        </w:rPr>
        <w:t>“Life and Leadership Lessons from a Career in Scientific Research</w:t>
      </w:r>
      <w:r w:rsidR="00A46043">
        <w:rPr>
          <w:rFonts w:asciiTheme="minorHAnsi" w:hAnsiTheme="minorHAnsi"/>
          <w:b/>
          <w:sz w:val="24"/>
          <w:szCs w:val="24"/>
        </w:rPr>
        <w:t>”</w:t>
      </w:r>
    </w:p>
    <w:p w:rsidR="008108E6" w:rsidRDefault="008108E6" w:rsidP="000D7B42">
      <w:pPr>
        <w:pStyle w:val="BodyText"/>
        <w:rPr>
          <w:rFonts w:asciiTheme="minorHAnsi" w:hAnsiTheme="minorHAnsi"/>
        </w:rPr>
      </w:pPr>
    </w:p>
    <w:p w:rsidR="008108E6" w:rsidRDefault="008108E6" w:rsidP="000D7B42">
      <w:pPr>
        <w:pStyle w:val="BodyText"/>
        <w:rPr>
          <w:rFonts w:asciiTheme="minorHAnsi" w:hAnsiTheme="minorHAnsi"/>
        </w:rPr>
      </w:pPr>
      <w:r>
        <w:rPr>
          <w:rFonts w:asciiTheme="minorHAnsi" w:hAnsiTheme="minorHAnsi"/>
        </w:rPr>
        <w:t xml:space="preserve">Dr. </w:t>
      </w:r>
      <w:r w:rsidRPr="008108E6">
        <w:rPr>
          <w:rFonts w:asciiTheme="minorHAnsi" w:hAnsiTheme="minorHAnsi"/>
        </w:rPr>
        <w:t xml:space="preserve"> McInnes did his undergraduate work in Chemistry in Canada and then returned to his birthplace, of Scotland, where he earned his PhD. also in Chemistry from the University of Edinburgh. He came to USC in 2006 after working for Cyclacel Pharmaceuticals and for the last 20 years both in industry and in academia, Dr. McInnes has been engaged in research towards discovery of next generational chemotherapies that improve the out-come for those suffering from cancer while reducing the side effects associated with drugs used today.</w:t>
      </w:r>
      <w:r w:rsidR="006D006E">
        <w:rPr>
          <w:rFonts w:asciiTheme="minorHAnsi" w:hAnsiTheme="minorHAnsi"/>
        </w:rPr>
        <w:t xml:space="preserve"> </w:t>
      </w:r>
      <w:r w:rsidR="006D006E" w:rsidRPr="006D006E">
        <w:rPr>
          <w:rFonts w:asciiTheme="minorHAnsi" w:hAnsiTheme="minorHAnsi"/>
        </w:rPr>
        <w:t xml:space="preserve">Dr. McInnes has been able to acquire approximately $2 million in funding for his research and is well published in top scientific journals many of which are available at Pub.-med.gov. He was honored with a Rising Star Award at USC and recently featured in “Breakthrough Magazine” recognizing key research at the University. He has also founded PPI Pharmaceuticals which emerged from USC. This company specializes in developing anti-cancer drug discovery based on discoveries from his academic laboratory where the goal is to take technology and research to the marketplace and commercialize next generation cancer therapies. </w:t>
      </w:r>
    </w:p>
    <w:p w:rsidR="002E340A" w:rsidRDefault="002E340A" w:rsidP="000D7B42">
      <w:pPr>
        <w:pStyle w:val="BodyText"/>
        <w:rPr>
          <w:rFonts w:asciiTheme="minorHAnsi" w:hAnsiTheme="minorHAnsi"/>
        </w:rPr>
      </w:pPr>
    </w:p>
    <w:p w:rsidR="006D006E" w:rsidRDefault="006D006E" w:rsidP="000D7B42">
      <w:pPr>
        <w:pStyle w:val="BodyText"/>
        <w:rPr>
          <w:rFonts w:asciiTheme="minorHAnsi" w:hAnsiTheme="minorHAnsi"/>
        </w:rPr>
      </w:pPr>
    </w:p>
    <w:p w:rsidR="006D006E" w:rsidRDefault="006D006E" w:rsidP="00574770">
      <w:pPr>
        <w:pStyle w:val="BodyText"/>
        <w:rPr>
          <w:rFonts w:asciiTheme="minorHAnsi" w:hAnsiTheme="minorHAnsi"/>
          <w:b/>
          <w:sz w:val="24"/>
          <w:szCs w:val="24"/>
        </w:rPr>
      </w:pPr>
      <w:r>
        <w:rPr>
          <w:rFonts w:asciiTheme="minorHAnsi" w:hAnsiTheme="minorHAnsi"/>
          <w:b/>
          <w:noProof/>
          <w:sz w:val="24"/>
          <w:szCs w:val="24"/>
        </w:rPr>
        <w:drawing>
          <wp:anchor distT="0" distB="0" distL="114300" distR="114300" simplePos="0" relativeHeight="251719680" behindDoc="0" locked="0" layoutInCell="1" allowOverlap="1">
            <wp:simplePos x="0" y="0"/>
            <wp:positionH relativeFrom="column">
              <wp:posOffset>0</wp:posOffset>
            </wp:positionH>
            <wp:positionV relativeFrom="paragraph">
              <wp:posOffset>947</wp:posOffset>
            </wp:positionV>
            <wp:extent cx="923026" cy="852224"/>
            <wp:effectExtent l="0" t="0" r="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026" cy="852224"/>
                    </a:xfrm>
                    <a:prstGeom prst="rect">
                      <a:avLst/>
                    </a:prstGeom>
                    <a:noFill/>
                    <a:ln>
                      <a:noFill/>
                    </a:ln>
                  </pic:spPr>
                </pic:pic>
              </a:graphicData>
            </a:graphic>
            <wp14:sizeRelH relativeFrom="page">
              <wp14:pctWidth>0</wp14:pctWidth>
            </wp14:sizeRelH>
            <wp14:sizeRelV relativeFrom="page">
              <wp14:pctHeight>0</wp14:pctHeight>
            </wp14:sizeRelV>
          </wp:anchor>
        </w:drawing>
      </w:r>
      <w:r w:rsidR="00574770">
        <w:rPr>
          <w:rFonts w:asciiTheme="minorHAnsi" w:hAnsiTheme="minorHAnsi"/>
          <w:b/>
          <w:sz w:val="24"/>
          <w:szCs w:val="24"/>
        </w:rPr>
        <w:t xml:space="preserve">                             </w:t>
      </w:r>
      <w:r w:rsidR="00BB2591">
        <w:rPr>
          <w:rFonts w:asciiTheme="minorHAnsi" w:hAnsiTheme="minorHAnsi"/>
          <w:b/>
          <w:sz w:val="24"/>
          <w:szCs w:val="24"/>
        </w:rPr>
        <w:t>29</w:t>
      </w:r>
      <w:r w:rsidR="00BB2591" w:rsidRPr="00BB2591">
        <w:rPr>
          <w:rFonts w:asciiTheme="minorHAnsi" w:hAnsiTheme="minorHAnsi"/>
          <w:b/>
          <w:sz w:val="24"/>
          <w:szCs w:val="24"/>
          <w:vertAlign w:val="superscript"/>
        </w:rPr>
        <w:t>th</w:t>
      </w:r>
    </w:p>
    <w:p w:rsidR="00BB2591" w:rsidRDefault="00BB2591" w:rsidP="000D7B42">
      <w:pPr>
        <w:pStyle w:val="BodyText"/>
        <w:rPr>
          <w:rFonts w:asciiTheme="minorHAnsi" w:hAnsiTheme="minorHAnsi"/>
          <w:b/>
          <w:sz w:val="24"/>
          <w:szCs w:val="24"/>
        </w:rPr>
      </w:pPr>
      <w:r>
        <w:rPr>
          <w:rFonts w:asciiTheme="minorHAnsi" w:hAnsiTheme="minorHAnsi"/>
          <w:b/>
          <w:sz w:val="24"/>
          <w:szCs w:val="24"/>
        </w:rPr>
        <w:t xml:space="preserve">                              Ralph Young</w:t>
      </w:r>
    </w:p>
    <w:p w:rsidR="00BB2591" w:rsidRDefault="00BB2591" w:rsidP="000D7B42">
      <w:pPr>
        <w:pStyle w:val="BodyText"/>
        <w:rPr>
          <w:rFonts w:asciiTheme="minorHAnsi" w:hAnsiTheme="minorHAnsi"/>
          <w:b/>
          <w:sz w:val="24"/>
          <w:szCs w:val="24"/>
        </w:rPr>
      </w:pPr>
      <w:r>
        <w:rPr>
          <w:rFonts w:asciiTheme="minorHAnsi" w:hAnsiTheme="minorHAnsi"/>
          <w:b/>
          <w:sz w:val="24"/>
          <w:szCs w:val="24"/>
        </w:rPr>
        <w:t xml:space="preserve">  </w:t>
      </w:r>
      <w:r w:rsidR="00574770">
        <w:rPr>
          <w:rFonts w:asciiTheme="minorHAnsi" w:hAnsiTheme="minorHAnsi"/>
          <w:b/>
          <w:sz w:val="24"/>
          <w:szCs w:val="24"/>
        </w:rPr>
        <w:t xml:space="preserve">                            VP of Human Resources</w:t>
      </w:r>
    </w:p>
    <w:p w:rsidR="00574770" w:rsidRDefault="00574770" w:rsidP="000D7B42">
      <w:pPr>
        <w:pStyle w:val="BodyText"/>
        <w:rPr>
          <w:rFonts w:asciiTheme="minorHAnsi" w:hAnsiTheme="minorHAnsi"/>
          <w:sz w:val="20"/>
          <w:szCs w:val="20"/>
        </w:rPr>
      </w:pPr>
      <w:r>
        <w:rPr>
          <w:rFonts w:asciiTheme="minorHAnsi" w:hAnsiTheme="minorHAnsi"/>
          <w:b/>
          <w:sz w:val="24"/>
          <w:szCs w:val="24"/>
        </w:rPr>
        <w:t xml:space="preserve">                               </w:t>
      </w:r>
      <w:r>
        <w:rPr>
          <w:rFonts w:asciiTheme="minorHAnsi" w:hAnsiTheme="minorHAnsi"/>
          <w:sz w:val="20"/>
          <w:szCs w:val="20"/>
        </w:rPr>
        <w:t>February 17, 2016</w:t>
      </w:r>
    </w:p>
    <w:p w:rsidR="00574770" w:rsidRDefault="00574770" w:rsidP="000D7B42">
      <w:pPr>
        <w:pStyle w:val="BodyText"/>
        <w:rPr>
          <w:rFonts w:asciiTheme="minorHAnsi" w:hAnsiTheme="minorHAnsi"/>
          <w:b/>
          <w:sz w:val="24"/>
          <w:szCs w:val="24"/>
        </w:rPr>
      </w:pPr>
      <w:r>
        <w:rPr>
          <w:rFonts w:asciiTheme="minorHAnsi" w:hAnsiTheme="minorHAnsi"/>
          <w:sz w:val="20"/>
          <w:szCs w:val="20"/>
        </w:rPr>
        <w:t xml:space="preserve">                                   “ </w:t>
      </w:r>
      <w:r>
        <w:rPr>
          <w:rFonts w:asciiTheme="minorHAnsi" w:hAnsiTheme="minorHAnsi"/>
          <w:b/>
          <w:sz w:val="24"/>
          <w:szCs w:val="24"/>
        </w:rPr>
        <w:t>Pointers on having a full and successful career in industry.”</w:t>
      </w:r>
    </w:p>
    <w:p w:rsidR="00574770" w:rsidRDefault="002E340A" w:rsidP="000D7B42">
      <w:pPr>
        <w:pStyle w:val="BodyText"/>
        <w:rPr>
          <w:rFonts w:asciiTheme="minorHAnsi" w:hAnsiTheme="minorHAnsi"/>
          <w:b/>
          <w:sz w:val="24"/>
          <w:szCs w:val="24"/>
        </w:rPr>
      </w:pPr>
      <w:r w:rsidRPr="002E340A">
        <w:rPr>
          <w:rFonts w:asciiTheme="minorHAnsi" w:hAnsiTheme="minorHAnsi"/>
        </w:rPr>
        <w:t>Ralph Young is currently the Vice President in Human Resources at FN America, LLC.  His education started with a BS in Mechanical Engineering from Virginia Tech and then a Master’s degree in Administrative Science from Johns Hopkins. He has achieved a successful and diverse 43 year career in Manufacturing. His first job was as a Manufacturing Engineer and eventually he</w:t>
      </w:r>
      <w:r>
        <w:rPr>
          <w:rFonts w:asciiTheme="minorHAnsi" w:hAnsiTheme="minorHAnsi"/>
        </w:rPr>
        <w:t xml:space="preserve"> </w:t>
      </w:r>
      <w:r w:rsidRPr="002E340A">
        <w:rPr>
          <w:rFonts w:asciiTheme="minorHAnsi" w:hAnsiTheme="minorHAnsi"/>
        </w:rPr>
        <w:t>became the Plant Manager of Koppers Company. Koppers was bought out by Cummins Engine Company</w:t>
      </w:r>
      <w:r>
        <w:rPr>
          <w:rFonts w:asciiTheme="minorHAnsi" w:hAnsiTheme="minorHAnsi"/>
        </w:rPr>
        <w:t xml:space="preserve"> </w:t>
      </w:r>
      <w:r w:rsidRPr="002E340A">
        <w:rPr>
          <w:rFonts w:asciiTheme="minorHAnsi" w:hAnsiTheme="minorHAnsi"/>
        </w:rPr>
        <w:t>and Mr. Young continued on as Plant Manager, but eventually was elevated to the Vice-President of Operations. At this point he decided to leave Koppers Company to join FN America. It was at FN America that Mr. Young had the opportunity to work in various positions including the VP of Operations, the VP of Government Contracts, and his present position the VP of Human Resources.</w:t>
      </w:r>
      <w:r>
        <w:rPr>
          <w:rFonts w:asciiTheme="minorHAnsi" w:hAnsiTheme="minorHAnsi"/>
        </w:rPr>
        <w:t xml:space="preserve">  </w:t>
      </w:r>
      <w:r w:rsidRPr="002E340A">
        <w:rPr>
          <w:rFonts w:asciiTheme="minorHAnsi" w:hAnsiTheme="minorHAnsi"/>
        </w:rPr>
        <w:t>Mr. Young has been recognized by the South Carolina Chamber of Commerce as the 2014 HR Professional of the Year. He was the only business representative last year on Governor Haley’s Task Force on Ethics. He currently serves on the SC Chamber’s Excellence in Education Committee. Mr. Young is on the Executive Committee of the Manufacturing Division of the National Defense Industrial Association in the District of Columbia. As an experienced leader he is asked to speak on Leadership and Changing Corporate Culture to groups like the Industrial College of the Armed Forces and Leadership Team at Fort Jackson.</w:t>
      </w:r>
      <w:r w:rsidRPr="00574770">
        <w:rPr>
          <w:rFonts w:asciiTheme="minorHAnsi" w:hAnsiTheme="minorHAnsi"/>
          <w:b/>
          <w:sz w:val="24"/>
          <w:szCs w:val="24"/>
        </w:rPr>
        <w:t xml:space="preserve"> </w:t>
      </w:r>
    </w:p>
    <w:p w:rsidR="002E340A" w:rsidRDefault="002E340A" w:rsidP="000D7B42">
      <w:pPr>
        <w:pStyle w:val="BodyText"/>
        <w:rPr>
          <w:rFonts w:asciiTheme="minorHAnsi" w:hAnsiTheme="minorHAnsi"/>
          <w:b/>
          <w:sz w:val="24"/>
          <w:szCs w:val="24"/>
        </w:rPr>
      </w:pPr>
    </w:p>
    <w:p w:rsidR="00E24D79" w:rsidRDefault="00E24D79" w:rsidP="000D7B42">
      <w:pPr>
        <w:pStyle w:val="BodyText"/>
        <w:rPr>
          <w:rFonts w:asciiTheme="minorHAnsi" w:hAnsiTheme="minorHAnsi"/>
          <w:b/>
          <w:sz w:val="24"/>
          <w:szCs w:val="24"/>
        </w:rPr>
      </w:pPr>
    </w:p>
    <w:p w:rsidR="00D508DA" w:rsidRDefault="00D508DA" w:rsidP="000D7B42">
      <w:pPr>
        <w:pStyle w:val="BodyText"/>
        <w:rPr>
          <w:rFonts w:asciiTheme="minorHAnsi" w:hAnsiTheme="minorHAnsi"/>
          <w:b/>
          <w:sz w:val="24"/>
          <w:szCs w:val="24"/>
        </w:rPr>
      </w:pPr>
    </w:p>
    <w:p w:rsidR="002E340A" w:rsidRDefault="002E340A" w:rsidP="000D7B42">
      <w:pPr>
        <w:pStyle w:val="BodyText"/>
        <w:rPr>
          <w:rFonts w:asciiTheme="minorHAnsi" w:hAnsiTheme="minorHAnsi"/>
          <w:b/>
          <w:sz w:val="24"/>
          <w:szCs w:val="24"/>
        </w:rPr>
      </w:pPr>
    </w:p>
    <w:p w:rsidR="002E340A" w:rsidRDefault="002E340A" w:rsidP="000D7B42">
      <w:pPr>
        <w:pStyle w:val="BodyText"/>
        <w:rPr>
          <w:rFonts w:asciiTheme="minorHAnsi" w:hAnsiTheme="minorHAnsi"/>
          <w:b/>
          <w:sz w:val="24"/>
          <w:szCs w:val="24"/>
        </w:rPr>
      </w:pPr>
    </w:p>
    <w:p w:rsidR="00824F07" w:rsidRDefault="002E340A" w:rsidP="005416B8">
      <w:pPr>
        <w:pStyle w:val="BodyText"/>
        <w:rPr>
          <w:rFonts w:asciiTheme="minorHAnsi" w:hAnsiTheme="minorHAnsi"/>
          <w:b/>
          <w:sz w:val="24"/>
          <w:szCs w:val="24"/>
        </w:rPr>
      </w:pPr>
      <w:r>
        <w:rPr>
          <w:rFonts w:asciiTheme="minorHAnsi" w:hAnsiTheme="minorHAnsi"/>
          <w:b/>
          <w:noProof/>
          <w:sz w:val="24"/>
          <w:szCs w:val="24"/>
        </w:rPr>
        <w:lastRenderedPageBreak/>
        <w:drawing>
          <wp:anchor distT="0" distB="0" distL="114300" distR="114300" simplePos="0" relativeHeight="251720704" behindDoc="0" locked="0" layoutInCell="1" allowOverlap="1">
            <wp:simplePos x="0" y="0"/>
            <wp:positionH relativeFrom="column">
              <wp:posOffset>635</wp:posOffset>
            </wp:positionH>
            <wp:positionV relativeFrom="paragraph">
              <wp:posOffset>130175</wp:posOffset>
            </wp:positionV>
            <wp:extent cx="901676" cy="1067519"/>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1676" cy="1067519"/>
                    </a:xfrm>
                    <a:prstGeom prst="rect">
                      <a:avLst/>
                    </a:prstGeom>
                    <a:noFill/>
                    <a:ln>
                      <a:noFill/>
                    </a:ln>
                  </pic:spPr>
                </pic:pic>
              </a:graphicData>
            </a:graphic>
            <wp14:sizeRelH relativeFrom="page">
              <wp14:pctWidth>0</wp14:pctWidth>
            </wp14:sizeRelH>
            <wp14:sizeRelV relativeFrom="page">
              <wp14:pctHeight>0</wp14:pctHeight>
            </wp14:sizeRelV>
          </wp:anchor>
        </w:drawing>
      </w:r>
      <w:r w:rsidR="005416B8">
        <w:rPr>
          <w:rFonts w:asciiTheme="minorHAnsi" w:hAnsiTheme="minorHAnsi"/>
          <w:b/>
          <w:sz w:val="24"/>
          <w:szCs w:val="24"/>
        </w:rPr>
        <w:t xml:space="preserve">                             </w:t>
      </w:r>
    </w:p>
    <w:p w:rsidR="002E340A" w:rsidRDefault="00824F07" w:rsidP="005416B8">
      <w:pPr>
        <w:pStyle w:val="BodyText"/>
        <w:rPr>
          <w:rFonts w:asciiTheme="minorHAnsi" w:hAnsiTheme="minorHAnsi"/>
          <w:b/>
          <w:sz w:val="24"/>
          <w:szCs w:val="24"/>
        </w:rPr>
      </w:pPr>
      <w:r>
        <w:rPr>
          <w:rFonts w:asciiTheme="minorHAnsi" w:hAnsiTheme="minorHAnsi"/>
          <w:b/>
          <w:sz w:val="24"/>
          <w:szCs w:val="24"/>
        </w:rPr>
        <w:t xml:space="preserve">                              </w:t>
      </w:r>
      <w:r w:rsidR="002E340A">
        <w:rPr>
          <w:rFonts w:asciiTheme="minorHAnsi" w:hAnsiTheme="minorHAnsi"/>
          <w:b/>
          <w:sz w:val="24"/>
          <w:szCs w:val="24"/>
        </w:rPr>
        <w:t>30</w:t>
      </w:r>
      <w:r w:rsidR="002E340A" w:rsidRPr="002E340A">
        <w:rPr>
          <w:rFonts w:asciiTheme="minorHAnsi" w:hAnsiTheme="minorHAnsi"/>
          <w:b/>
          <w:sz w:val="24"/>
          <w:szCs w:val="24"/>
          <w:vertAlign w:val="superscript"/>
        </w:rPr>
        <w:t>th</w:t>
      </w:r>
    </w:p>
    <w:p w:rsidR="002E340A" w:rsidRDefault="002E340A" w:rsidP="002E340A">
      <w:pPr>
        <w:pStyle w:val="BodyText"/>
        <w:rPr>
          <w:rFonts w:asciiTheme="minorHAnsi" w:hAnsiTheme="minorHAnsi"/>
          <w:b/>
          <w:sz w:val="24"/>
          <w:szCs w:val="24"/>
        </w:rPr>
      </w:pPr>
      <w:r>
        <w:rPr>
          <w:rFonts w:asciiTheme="minorHAnsi" w:hAnsiTheme="minorHAnsi"/>
          <w:b/>
          <w:sz w:val="24"/>
          <w:szCs w:val="24"/>
        </w:rPr>
        <w:t xml:space="preserve">                              Debby Millhouse</w:t>
      </w:r>
    </w:p>
    <w:p w:rsidR="002E340A" w:rsidRDefault="002E340A" w:rsidP="002E340A">
      <w:pPr>
        <w:pStyle w:val="BodyText"/>
        <w:rPr>
          <w:rFonts w:asciiTheme="minorHAnsi" w:hAnsiTheme="minorHAnsi"/>
          <w:b/>
          <w:sz w:val="24"/>
          <w:szCs w:val="24"/>
        </w:rPr>
      </w:pPr>
      <w:r>
        <w:rPr>
          <w:rFonts w:asciiTheme="minorHAnsi" w:hAnsiTheme="minorHAnsi"/>
          <w:b/>
          <w:sz w:val="24"/>
          <w:szCs w:val="24"/>
        </w:rPr>
        <w:t xml:space="preserve">                              Owner/CEO of CEO Inc. &amp; Xcentri</w:t>
      </w:r>
    </w:p>
    <w:p w:rsidR="005416B8" w:rsidRDefault="002E340A" w:rsidP="002E340A">
      <w:pPr>
        <w:pStyle w:val="BodyText"/>
        <w:rPr>
          <w:rFonts w:asciiTheme="minorHAnsi" w:hAnsiTheme="minorHAnsi"/>
          <w:sz w:val="20"/>
          <w:szCs w:val="20"/>
        </w:rPr>
      </w:pPr>
      <w:r>
        <w:rPr>
          <w:rFonts w:asciiTheme="minorHAnsi" w:hAnsiTheme="minorHAnsi"/>
          <w:b/>
          <w:sz w:val="24"/>
          <w:szCs w:val="24"/>
        </w:rPr>
        <w:t xml:space="preserve">    </w:t>
      </w:r>
      <w:r>
        <w:rPr>
          <w:rFonts w:asciiTheme="minorHAnsi" w:hAnsiTheme="minorHAnsi"/>
          <w:sz w:val="20"/>
          <w:szCs w:val="20"/>
        </w:rPr>
        <w:t xml:space="preserve">                                March 16, 2016      </w:t>
      </w:r>
    </w:p>
    <w:p w:rsidR="002E340A" w:rsidRDefault="002E340A" w:rsidP="002E340A">
      <w:pPr>
        <w:pStyle w:val="BodyText"/>
        <w:rPr>
          <w:rFonts w:asciiTheme="minorHAnsi" w:hAnsiTheme="minorHAnsi"/>
          <w:b/>
          <w:sz w:val="24"/>
          <w:szCs w:val="24"/>
        </w:rPr>
      </w:pPr>
      <w:r>
        <w:rPr>
          <w:rFonts w:asciiTheme="minorHAnsi" w:hAnsiTheme="minorHAnsi"/>
          <w:sz w:val="20"/>
          <w:szCs w:val="20"/>
        </w:rPr>
        <w:t xml:space="preserve">                               </w:t>
      </w:r>
      <w:r>
        <w:rPr>
          <w:rFonts w:asciiTheme="minorHAnsi" w:hAnsiTheme="minorHAnsi"/>
          <w:b/>
          <w:sz w:val="24"/>
          <w:szCs w:val="24"/>
        </w:rPr>
        <w:t>“ Power Networking”</w:t>
      </w:r>
    </w:p>
    <w:p w:rsidR="005416B8" w:rsidRDefault="005416B8" w:rsidP="002E340A">
      <w:pPr>
        <w:pStyle w:val="BodyText"/>
        <w:rPr>
          <w:rFonts w:asciiTheme="minorHAnsi" w:hAnsiTheme="minorHAnsi"/>
          <w:b/>
          <w:sz w:val="24"/>
          <w:szCs w:val="24"/>
        </w:rPr>
      </w:pPr>
    </w:p>
    <w:p w:rsidR="005416B8" w:rsidRDefault="005416B8" w:rsidP="005416B8">
      <w:pPr>
        <w:pStyle w:val="BodyText"/>
        <w:rPr>
          <w:rFonts w:asciiTheme="minorHAnsi" w:hAnsiTheme="minorHAnsi"/>
        </w:rPr>
      </w:pPr>
      <w:r w:rsidRPr="005416B8">
        <w:rPr>
          <w:rFonts w:asciiTheme="minorHAnsi" w:hAnsiTheme="minorHAnsi"/>
        </w:rPr>
        <w:t>Debby Millhouse is the owner and CEO of CEO Inc. and its sister company, Xcentri.  Founded in Charlotte, North Carolina in 1994, CEO Inc. is a full-service recruiting firm, specializing in direct hire placement for senior-level sales, operational and management positions in plastics, advanced composites, textiles and specialty chemical companies nationwide. Xcentri, launched in 2014 to complement the rapid growth of  CEO Inc.’s services, provides temporary staffing and permanent placeme</w:t>
      </w:r>
      <w:r>
        <w:rPr>
          <w:rFonts w:asciiTheme="minorHAnsi" w:hAnsiTheme="minorHAnsi"/>
        </w:rPr>
        <w:t xml:space="preserve">nt </w:t>
      </w:r>
      <w:r w:rsidRPr="005416B8">
        <w:rPr>
          <w:rFonts w:asciiTheme="minorHAnsi" w:hAnsiTheme="minorHAnsi"/>
        </w:rPr>
        <w:t xml:space="preserve">services for accounting, finance, office support and call center/customer service positions for organizations in the Southeast and across the country.  Ms. Millhouse has been honored as one of the Top 50 Most Influential Women by The Mecklenburg Times, inducted into the Business Leader Hall of Fame as one of the top entrepreneurs in the Charlotte area, and given the Women in Business Achievement Award winner by the Charlotte Business Journal. CEO Inc. has also been honored with the Charlotte Ethics in Business Award, The Charlotte Business Journal’s Best Places to Work Award (taking the honors 4 consecutive years 2012-15 ), and recognized as one of the top 50 diversity-owned businesses in the state of North Carolina.  In 2013 CEO Inc. was recognized as one of the Fastest-Growing U.S. Staffing Firms by Staffing Industry Analysts. In 2015, CEO Inc. was recognized by the Charlotte Business Journal as one of the “50 Fastest Growing Companies” in Charlotte. Ms. Millhouse knows what people need to be hired this will be an active learning experience. </w:t>
      </w:r>
      <w:r>
        <w:rPr>
          <w:rFonts w:asciiTheme="minorHAnsi" w:hAnsiTheme="minorHAnsi"/>
        </w:rPr>
        <w:t xml:space="preserve"> </w:t>
      </w:r>
      <w:r w:rsidRPr="005416B8">
        <w:rPr>
          <w:rFonts w:asciiTheme="minorHAnsi" w:hAnsiTheme="minorHAnsi"/>
        </w:rPr>
        <w:t xml:space="preserve">For More Information please go to: </w:t>
      </w:r>
      <w:hyperlink r:id="rId44" w:history="1">
        <w:r w:rsidRPr="001F6F72">
          <w:rPr>
            <w:rStyle w:val="Hyperlink"/>
            <w:rFonts w:asciiTheme="minorHAnsi" w:hAnsiTheme="minorHAnsi"/>
          </w:rPr>
          <w:t>http://ceoinc.com</w:t>
        </w:r>
      </w:hyperlink>
    </w:p>
    <w:p w:rsidR="005416B8" w:rsidRDefault="005416B8" w:rsidP="005416B8">
      <w:pPr>
        <w:pStyle w:val="BodyText"/>
        <w:rPr>
          <w:rFonts w:asciiTheme="minorHAnsi" w:hAnsiTheme="minorHAnsi"/>
        </w:rPr>
      </w:pPr>
    </w:p>
    <w:p w:rsidR="005416B8" w:rsidRDefault="005416B8" w:rsidP="005416B8">
      <w:pPr>
        <w:pStyle w:val="BodyText"/>
        <w:rPr>
          <w:rFonts w:asciiTheme="minorHAnsi" w:hAnsiTheme="minorHAnsi"/>
        </w:rPr>
      </w:pPr>
    </w:p>
    <w:p w:rsidR="005416B8" w:rsidRDefault="005416B8" w:rsidP="00303FEC">
      <w:pPr>
        <w:pStyle w:val="BodyText"/>
        <w:rPr>
          <w:rFonts w:asciiTheme="minorHAnsi" w:hAnsiTheme="minorHAnsi"/>
          <w:b/>
          <w:sz w:val="24"/>
          <w:szCs w:val="24"/>
        </w:rPr>
      </w:pPr>
      <w:r>
        <w:rPr>
          <w:rFonts w:asciiTheme="minorHAnsi" w:hAnsiTheme="minorHAnsi"/>
          <w:noProof/>
        </w:rPr>
        <w:drawing>
          <wp:anchor distT="0" distB="0" distL="114300" distR="114300" simplePos="0" relativeHeight="251721728" behindDoc="0" locked="0" layoutInCell="1" allowOverlap="1">
            <wp:simplePos x="0" y="0"/>
            <wp:positionH relativeFrom="column">
              <wp:posOffset>0</wp:posOffset>
            </wp:positionH>
            <wp:positionV relativeFrom="paragraph">
              <wp:posOffset>4814</wp:posOffset>
            </wp:positionV>
            <wp:extent cx="903767" cy="834656"/>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3605" cy="834506"/>
                    </a:xfrm>
                    <a:prstGeom prst="rect">
                      <a:avLst/>
                    </a:prstGeom>
                    <a:noFill/>
                    <a:ln>
                      <a:noFill/>
                    </a:ln>
                  </pic:spPr>
                </pic:pic>
              </a:graphicData>
            </a:graphic>
            <wp14:sizeRelH relativeFrom="page">
              <wp14:pctWidth>0</wp14:pctWidth>
            </wp14:sizeRelH>
            <wp14:sizeRelV relativeFrom="page">
              <wp14:pctHeight>0</wp14:pctHeight>
            </wp14:sizeRelV>
          </wp:anchor>
        </w:drawing>
      </w:r>
      <w:r w:rsidR="00303FEC">
        <w:rPr>
          <w:rFonts w:asciiTheme="minorHAnsi" w:hAnsiTheme="minorHAnsi"/>
          <w:b/>
          <w:sz w:val="24"/>
          <w:szCs w:val="24"/>
        </w:rPr>
        <w:t xml:space="preserve">                             </w:t>
      </w:r>
      <w:r w:rsidR="00E74F09">
        <w:rPr>
          <w:rFonts w:asciiTheme="minorHAnsi" w:hAnsiTheme="minorHAnsi"/>
          <w:b/>
          <w:sz w:val="24"/>
          <w:szCs w:val="24"/>
        </w:rPr>
        <w:t>31st</w:t>
      </w:r>
    </w:p>
    <w:p w:rsidR="005416B8" w:rsidRDefault="005416B8" w:rsidP="005416B8">
      <w:pPr>
        <w:pStyle w:val="BodyText"/>
        <w:rPr>
          <w:rFonts w:asciiTheme="minorHAnsi" w:hAnsiTheme="minorHAnsi"/>
          <w:b/>
          <w:sz w:val="24"/>
          <w:szCs w:val="24"/>
        </w:rPr>
      </w:pPr>
      <w:r>
        <w:rPr>
          <w:rFonts w:asciiTheme="minorHAnsi" w:hAnsiTheme="minorHAnsi"/>
          <w:b/>
          <w:sz w:val="24"/>
          <w:szCs w:val="24"/>
        </w:rPr>
        <w:t xml:space="preserve">                              </w:t>
      </w:r>
      <w:r w:rsidR="00303FEC">
        <w:rPr>
          <w:rFonts w:asciiTheme="minorHAnsi" w:hAnsiTheme="minorHAnsi"/>
          <w:b/>
          <w:sz w:val="24"/>
          <w:szCs w:val="24"/>
        </w:rPr>
        <w:t>Dr. Bre</w:t>
      </w:r>
      <w:r w:rsidR="007753C3">
        <w:rPr>
          <w:rFonts w:asciiTheme="minorHAnsi" w:hAnsiTheme="minorHAnsi"/>
          <w:b/>
          <w:sz w:val="24"/>
          <w:szCs w:val="24"/>
        </w:rPr>
        <w:t>n</w:t>
      </w:r>
      <w:r w:rsidR="00303FEC">
        <w:rPr>
          <w:rFonts w:asciiTheme="minorHAnsi" w:hAnsiTheme="minorHAnsi"/>
          <w:b/>
          <w:sz w:val="24"/>
          <w:szCs w:val="24"/>
        </w:rPr>
        <w:t>da L. Garcia-Diaz</w:t>
      </w:r>
    </w:p>
    <w:p w:rsidR="00303FEC" w:rsidRDefault="00303FEC" w:rsidP="005416B8">
      <w:pPr>
        <w:pStyle w:val="BodyText"/>
        <w:rPr>
          <w:rFonts w:asciiTheme="minorHAnsi" w:hAnsiTheme="minorHAnsi"/>
          <w:b/>
          <w:sz w:val="24"/>
          <w:szCs w:val="24"/>
        </w:rPr>
      </w:pPr>
      <w:r>
        <w:rPr>
          <w:rFonts w:asciiTheme="minorHAnsi" w:hAnsiTheme="minorHAnsi"/>
          <w:b/>
          <w:sz w:val="24"/>
          <w:szCs w:val="24"/>
        </w:rPr>
        <w:t xml:space="preserve">                              Savannah River National Laboratory</w:t>
      </w:r>
    </w:p>
    <w:p w:rsidR="00303FEC" w:rsidRDefault="00303FEC" w:rsidP="005416B8">
      <w:pPr>
        <w:pStyle w:val="BodyText"/>
        <w:rPr>
          <w:rFonts w:asciiTheme="minorHAnsi" w:hAnsiTheme="minorHAnsi"/>
          <w:sz w:val="20"/>
          <w:szCs w:val="20"/>
        </w:rPr>
      </w:pPr>
      <w:r>
        <w:rPr>
          <w:rFonts w:asciiTheme="minorHAnsi" w:hAnsiTheme="minorHAnsi"/>
          <w:b/>
          <w:sz w:val="24"/>
          <w:szCs w:val="24"/>
        </w:rPr>
        <w:t xml:space="preserve">                            </w:t>
      </w:r>
      <w:r w:rsidRPr="00303FEC">
        <w:rPr>
          <w:rFonts w:asciiTheme="minorHAnsi" w:hAnsiTheme="minorHAnsi"/>
          <w:b/>
          <w:sz w:val="20"/>
          <w:szCs w:val="20"/>
        </w:rPr>
        <w:t xml:space="preserve">  </w:t>
      </w:r>
      <w:r w:rsidRPr="00303FEC">
        <w:rPr>
          <w:rFonts w:asciiTheme="minorHAnsi" w:hAnsiTheme="minorHAnsi"/>
          <w:sz w:val="20"/>
          <w:szCs w:val="20"/>
        </w:rPr>
        <w:t>April 13, 2016</w:t>
      </w:r>
    </w:p>
    <w:p w:rsidR="00303FEC" w:rsidRDefault="00303FEC" w:rsidP="005416B8">
      <w:pPr>
        <w:pStyle w:val="BodyText"/>
        <w:rPr>
          <w:rFonts w:asciiTheme="minorHAnsi" w:hAnsiTheme="minorHAnsi"/>
          <w:b/>
          <w:sz w:val="24"/>
          <w:szCs w:val="24"/>
        </w:rPr>
      </w:pPr>
      <w:r>
        <w:rPr>
          <w:rFonts w:asciiTheme="minorHAnsi" w:hAnsiTheme="minorHAnsi"/>
          <w:sz w:val="20"/>
          <w:szCs w:val="20"/>
        </w:rPr>
        <w:t xml:space="preserve">                                    </w:t>
      </w:r>
      <w:r>
        <w:rPr>
          <w:rFonts w:asciiTheme="minorHAnsi" w:hAnsiTheme="minorHAnsi"/>
          <w:b/>
          <w:sz w:val="24"/>
          <w:szCs w:val="24"/>
        </w:rPr>
        <w:t>“A Journey from Graduation to Leadership”</w:t>
      </w:r>
    </w:p>
    <w:p w:rsidR="00303FEC" w:rsidRDefault="00303FEC" w:rsidP="005416B8">
      <w:pPr>
        <w:pStyle w:val="BodyText"/>
        <w:rPr>
          <w:rFonts w:asciiTheme="minorHAnsi" w:hAnsiTheme="minorHAnsi"/>
        </w:rPr>
      </w:pPr>
      <w:r w:rsidRPr="00303FEC">
        <w:rPr>
          <w:rFonts w:asciiTheme="minorHAnsi" w:hAnsiTheme="minorHAnsi"/>
        </w:rPr>
        <w:t>Dr. Brenda L. Garcia-Diaz, a native of Puerto Rico, has a PhD in Chemical Engineering from the University of South Carolina. Her undergraduate work was done at the University of Puerto Rico where she graduated Magna Cum Laude with a Bachelor’s degree in Chemical Engineering  and a Master’s in Environmental Engineering. An emergent leader with a passion for energy related issues, she has co-authored over ten patent disclosures and applications. Currently a principal engineer</w:t>
      </w:r>
      <w:r>
        <w:rPr>
          <w:rFonts w:asciiTheme="minorHAnsi" w:hAnsiTheme="minorHAnsi"/>
        </w:rPr>
        <w:t xml:space="preserve"> </w:t>
      </w:r>
      <w:r w:rsidRPr="00303FEC">
        <w:rPr>
          <w:rFonts w:asciiTheme="minorHAnsi" w:hAnsiTheme="minorHAnsi"/>
        </w:rPr>
        <w:t>for the</w:t>
      </w:r>
      <w:r>
        <w:rPr>
          <w:rFonts w:asciiTheme="minorHAnsi" w:hAnsiTheme="minorHAnsi"/>
        </w:rPr>
        <w:t xml:space="preserve"> </w:t>
      </w:r>
      <w:r w:rsidRPr="00303FEC">
        <w:rPr>
          <w:rFonts w:asciiTheme="minorHAnsi" w:hAnsiTheme="minorHAnsi"/>
        </w:rPr>
        <w:t>Materials Performance and Corrosion Technology group at Savannah River National Laboratory (SRNL), Dr. Garcia-Diaz is establishing that with abundant supplies of energy water can be desalinated and purified, transportation can be affordable, and that useful products and electronic devices for communication can be made.</w:t>
      </w:r>
      <w:r>
        <w:rPr>
          <w:rFonts w:asciiTheme="minorHAnsi" w:hAnsiTheme="minorHAnsi"/>
        </w:rPr>
        <w:t xml:space="preserve"> </w:t>
      </w:r>
      <w:r w:rsidRPr="00303FEC">
        <w:rPr>
          <w:rFonts w:asciiTheme="minorHAnsi" w:hAnsiTheme="minorHAnsi"/>
        </w:rPr>
        <w:t>Dr. Garcia-Diaz is leading a strategic initiative project to develop electrochemical fluorination for used nuclear fuel reprocessing. Her most significant achievement to date is the 2012 award of a 3-year, $4 million proposal from the U.S. Department of Energy's Sun Shot Initiative. and she is the Principal Investigator on this collaborative national effort to make solar energy cost-competitive with other energy sources by 2020. She was given the S.C. Governor’s Young Scientist Award in 2015. Proactive in helping younger generations understand the benefits of studying STEM fields, she shares her enthusiasm and creativity for science and technology with students in the community. She encourages youth to participate in creative activities that expand their understanding of science, exercise their artistic talents, and strengthen their problem solving abilities. Dr. Garcia-Diaz strongly believes that encouraging future generations of scientists and engineers is a fundamental responsibility for those currently working in the field.</w:t>
      </w: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D93F89" w:rsidRDefault="00D93F89"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Default="00021BA4" w:rsidP="005416B8">
      <w:pPr>
        <w:pStyle w:val="BodyText"/>
        <w:rPr>
          <w:rFonts w:asciiTheme="minorHAnsi" w:hAnsiTheme="minorHAnsi"/>
        </w:rPr>
      </w:pPr>
    </w:p>
    <w:p w:rsidR="00021BA4" w:rsidRPr="00303FEC" w:rsidRDefault="00021BA4" w:rsidP="00FE4C71">
      <w:pPr>
        <w:pStyle w:val="BodyText"/>
        <w:tabs>
          <w:tab w:val="left" w:pos="5490"/>
        </w:tabs>
        <w:rPr>
          <w:rFonts w:asciiTheme="minorHAnsi" w:hAnsiTheme="minorHAnsi"/>
        </w:rPr>
      </w:pPr>
      <w:r>
        <w:rPr>
          <w:rFonts w:asciiTheme="minorHAnsi" w:hAnsiTheme="minorHAnsi"/>
          <w:noProof/>
        </w:rPr>
        <w:drawing>
          <wp:inline distT="0" distB="0" distL="0" distR="0" wp14:anchorId="1D29E22D" wp14:editId="6AD6AAB1">
            <wp:extent cx="3370521" cy="96155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I_2Line_Byline_2C_Gra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71602" cy="961859"/>
                    </a:xfrm>
                    <a:prstGeom prst="rect">
                      <a:avLst/>
                    </a:prstGeom>
                  </pic:spPr>
                </pic:pic>
              </a:graphicData>
            </a:graphic>
          </wp:inline>
        </w:drawing>
      </w:r>
    </w:p>
    <w:p w:rsidR="00021BA4" w:rsidRPr="00DC0EC5" w:rsidRDefault="00021BA4" w:rsidP="00FE4C71">
      <w:pPr>
        <w:rPr>
          <w:rFonts w:asciiTheme="minorHAnsi" w:hAnsiTheme="minorHAnsi"/>
          <w:i/>
        </w:rPr>
      </w:pPr>
      <w:r w:rsidRPr="00DC0EC5">
        <w:rPr>
          <w:rFonts w:ascii="Cooper Black" w:hAnsi="Cooper Black"/>
          <w:i/>
        </w:rPr>
        <w:t>USC-COLUMBIA SPEAKERS</w:t>
      </w:r>
    </w:p>
    <w:p w:rsidR="00021BA4" w:rsidRPr="00A658AF" w:rsidRDefault="00FE4C71" w:rsidP="00FE4C71">
      <w:pPr>
        <w:jc w:val="both"/>
        <w:rPr>
          <w:rFonts w:asciiTheme="minorHAnsi" w:hAnsiTheme="minorHAnsi"/>
        </w:rPr>
      </w:pPr>
      <w:r>
        <w:rPr>
          <w:noProof/>
        </w:rPr>
        <w:drawing>
          <wp:anchor distT="0" distB="0" distL="114300" distR="114300" simplePos="0" relativeHeight="251723776" behindDoc="1" locked="0" layoutInCell="1" allowOverlap="1" wp14:anchorId="3362C1EF" wp14:editId="6EB6B8E6">
            <wp:simplePos x="0" y="0"/>
            <wp:positionH relativeFrom="column">
              <wp:posOffset>8255</wp:posOffset>
            </wp:positionH>
            <wp:positionV relativeFrom="paragraph">
              <wp:posOffset>92710</wp:posOffset>
            </wp:positionV>
            <wp:extent cx="905510" cy="1094105"/>
            <wp:effectExtent l="0" t="0" r="8890" b="0"/>
            <wp:wrapTight wrapText="bothSides">
              <wp:wrapPolygon edited="0">
                <wp:start x="0" y="0"/>
                <wp:lineTo x="0" y="21061"/>
                <wp:lineTo x="21358" y="21061"/>
                <wp:lineTo x="213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551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rPr>
        <w:t xml:space="preserve">                                     </w:t>
      </w:r>
      <w:r w:rsidR="00021BA4">
        <w:rPr>
          <w:rFonts w:asciiTheme="minorHAnsi" w:hAnsiTheme="minorHAnsi"/>
          <w:b/>
        </w:rPr>
        <w:t>08/2016-to 05/2017</w:t>
      </w:r>
    </w:p>
    <w:p w:rsidR="009B4601" w:rsidRPr="00D93F89" w:rsidRDefault="009B4601" w:rsidP="009B4601">
      <w:pPr>
        <w:pStyle w:val="BodyText"/>
        <w:jc w:val="both"/>
        <w:rPr>
          <w:rFonts w:asciiTheme="minorHAnsi" w:hAnsiTheme="minorHAnsi"/>
          <w:b/>
          <w:sz w:val="24"/>
          <w:szCs w:val="24"/>
        </w:rPr>
      </w:pPr>
      <w:r w:rsidRPr="00D93F89">
        <w:rPr>
          <w:rFonts w:asciiTheme="minorHAnsi" w:hAnsiTheme="minorHAnsi"/>
          <w:b/>
          <w:sz w:val="24"/>
          <w:szCs w:val="24"/>
        </w:rPr>
        <w:t>32</w:t>
      </w:r>
      <w:r w:rsidRPr="00D93F89">
        <w:rPr>
          <w:rFonts w:asciiTheme="minorHAnsi" w:hAnsiTheme="minorHAnsi"/>
          <w:b/>
          <w:sz w:val="24"/>
          <w:szCs w:val="24"/>
          <w:vertAlign w:val="superscript"/>
        </w:rPr>
        <w:t>nd</w:t>
      </w:r>
    </w:p>
    <w:p w:rsidR="00D93F89" w:rsidRDefault="00D93F89" w:rsidP="009B4601">
      <w:pPr>
        <w:pStyle w:val="BodyText"/>
        <w:jc w:val="both"/>
        <w:rPr>
          <w:rFonts w:asciiTheme="minorHAnsi" w:hAnsiTheme="minorHAnsi"/>
          <w:b/>
          <w:sz w:val="24"/>
          <w:szCs w:val="24"/>
        </w:rPr>
      </w:pPr>
      <w:r w:rsidRPr="00D93F89">
        <w:rPr>
          <w:rFonts w:asciiTheme="minorHAnsi" w:hAnsiTheme="minorHAnsi"/>
          <w:b/>
          <w:sz w:val="24"/>
          <w:szCs w:val="24"/>
        </w:rPr>
        <w:t>Earl Utsey, LMSW</w:t>
      </w:r>
    </w:p>
    <w:p w:rsidR="00D93F89" w:rsidRDefault="00D93F89" w:rsidP="009B4601">
      <w:pPr>
        <w:pStyle w:val="BodyText"/>
        <w:jc w:val="both"/>
        <w:rPr>
          <w:rFonts w:asciiTheme="minorHAnsi" w:hAnsiTheme="minorHAnsi"/>
          <w:b/>
          <w:sz w:val="24"/>
          <w:szCs w:val="24"/>
        </w:rPr>
      </w:pPr>
      <w:r>
        <w:rPr>
          <w:rFonts w:asciiTheme="minorHAnsi" w:hAnsiTheme="minorHAnsi"/>
          <w:b/>
          <w:sz w:val="24"/>
          <w:szCs w:val="24"/>
        </w:rPr>
        <w:t>Adjunct faculty the College of Social Work at USC.</w:t>
      </w:r>
    </w:p>
    <w:p w:rsidR="00D93F89" w:rsidRDefault="00D93F89" w:rsidP="009B4601">
      <w:pPr>
        <w:pStyle w:val="BodyText"/>
        <w:jc w:val="both"/>
        <w:rPr>
          <w:rFonts w:asciiTheme="minorHAnsi" w:hAnsiTheme="minorHAnsi"/>
          <w:sz w:val="20"/>
          <w:szCs w:val="20"/>
        </w:rPr>
      </w:pPr>
      <w:r>
        <w:rPr>
          <w:rFonts w:asciiTheme="minorHAnsi" w:hAnsiTheme="minorHAnsi"/>
          <w:b/>
          <w:sz w:val="24"/>
          <w:szCs w:val="24"/>
        </w:rPr>
        <w:t xml:space="preserve"> </w:t>
      </w:r>
      <w:r w:rsidRPr="00D93F89">
        <w:rPr>
          <w:rFonts w:asciiTheme="minorHAnsi" w:hAnsiTheme="minorHAnsi"/>
          <w:sz w:val="20"/>
          <w:szCs w:val="20"/>
        </w:rPr>
        <w:t>September 14, 2016</w:t>
      </w:r>
    </w:p>
    <w:p w:rsidR="00FE4C71" w:rsidRDefault="00D93F89" w:rsidP="00FE4C71">
      <w:pPr>
        <w:pStyle w:val="BodyText"/>
        <w:rPr>
          <w:rFonts w:asciiTheme="minorHAnsi" w:hAnsiTheme="minorHAnsi"/>
          <w:b/>
          <w:sz w:val="24"/>
          <w:szCs w:val="24"/>
        </w:rPr>
      </w:pPr>
      <w:r w:rsidRPr="00D93F89">
        <w:rPr>
          <w:rFonts w:asciiTheme="minorHAnsi" w:hAnsiTheme="minorHAnsi"/>
          <w:b/>
          <w:sz w:val="24"/>
          <w:szCs w:val="24"/>
        </w:rPr>
        <w:t>“Dealing with Conflict”</w:t>
      </w:r>
    </w:p>
    <w:p w:rsidR="007A2159" w:rsidRDefault="007A2159" w:rsidP="00FE4C71">
      <w:pPr>
        <w:pStyle w:val="BodyText"/>
        <w:rPr>
          <w:rFonts w:asciiTheme="minorHAnsi" w:hAnsiTheme="minorHAnsi"/>
          <w:b/>
          <w:sz w:val="24"/>
          <w:szCs w:val="24"/>
        </w:rPr>
      </w:pPr>
    </w:p>
    <w:p w:rsidR="00FE4C71" w:rsidRDefault="007A2159" w:rsidP="00FE4C71">
      <w:pPr>
        <w:pStyle w:val="BodyText"/>
        <w:rPr>
          <w:rFonts w:asciiTheme="minorHAnsi" w:hAnsiTheme="minorHAnsi"/>
        </w:rPr>
      </w:pPr>
      <w:r>
        <w:rPr>
          <w:rFonts w:asciiTheme="minorHAnsi" w:hAnsiTheme="minorHAnsi"/>
        </w:rPr>
        <w:t xml:space="preserve">Earl Utsey has served as an individual, family and group counselor as well as Program Director Clinical Director and Treatment Director with local group and family foster care agencies. He has over twenty years’ experience in direct care, administration and teaching. Prior to his career in social work, he was in marketing and project management with a local signage and design firm, Carter-Miot Engineering. </w:t>
      </w:r>
      <w:r w:rsidR="009F7FDF">
        <w:rPr>
          <w:rFonts w:asciiTheme="minorHAnsi" w:hAnsiTheme="minorHAnsi"/>
        </w:rPr>
        <w:t xml:space="preserve">He is married and </w:t>
      </w:r>
      <w:r w:rsidR="00732B8D">
        <w:rPr>
          <w:rFonts w:asciiTheme="minorHAnsi" w:hAnsiTheme="minorHAnsi"/>
        </w:rPr>
        <w:t>has</w:t>
      </w:r>
      <w:r w:rsidR="009F7FDF">
        <w:rPr>
          <w:rFonts w:asciiTheme="minorHAnsi" w:hAnsiTheme="minorHAnsi"/>
        </w:rPr>
        <w:t xml:space="preserve"> two adult children.</w:t>
      </w:r>
    </w:p>
    <w:p w:rsidR="0036310C" w:rsidRDefault="0036310C" w:rsidP="00FE4C71">
      <w:pPr>
        <w:pStyle w:val="BodyText"/>
        <w:rPr>
          <w:rFonts w:asciiTheme="minorHAnsi" w:hAnsiTheme="minorHAnsi"/>
          <w:b/>
          <w:sz w:val="24"/>
          <w:szCs w:val="24"/>
        </w:rPr>
      </w:pPr>
    </w:p>
    <w:p w:rsidR="0036310C" w:rsidRDefault="00F83E4A" w:rsidP="00FE4C71">
      <w:pPr>
        <w:pStyle w:val="BodyText"/>
        <w:rPr>
          <w:rFonts w:asciiTheme="minorHAnsi" w:hAnsiTheme="minorHAnsi"/>
          <w:b/>
          <w:sz w:val="24"/>
          <w:szCs w:val="24"/>
        </w:rPr>
      </w:pPr>
      <w:r>
        <w:rPr>
          <w:rFonts w:asciiTheme="minorHAnsi" w:hAnsiTheme="minorHAnsi"/>
          <w:noProof/>
        </w:rPr>
        <w:drawing>
          <wp:anchor distT="0" distB="0" distL="114300" distR="114300" simplePos="0" relativeHeight="251724800" behindDoc="0" locked="0" layoutInCell="1" allowOverlap="1">
            <wp:simplePos x="0" y="0"/>
            <wp:positionH relativeFrom="column">
              <wp:align>left</wp:align>
            </wp:positionH>
            <wp:positionV relativeFrom="paragraph">
              <wp:align>top</wp:align>
            </wp:positionV>
            <wp:extent cx="1017905" cy="112141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7905" cy="1121410"/>
                    </a:xfrm>
                    <a:prstGeom prst="rect">
                      <a:avLst/>
                    </a:prstGeom>
                    <a:noFill/>
                    <a:ln>
                      <a:noFill/>
                    </a:ln>
                  </pic:spPr>
                </pic:pic>
              </a:graphicData>
            </a:graphic>
          </wp:anchor>
        </w:drawing>
      </w:r>
      <w:r w:rsidR="0036310C">
        <w:rPr>
          <w:rFonts w:asciiTheme="minorHAnsi" w:hAnsiTheme="minorHAnsi"/>
          <w:b/>
          <w:sz w:val="24"/>
          <w:szCs w:val="24"/>
        </w:rPr>
        <w:t xml:space="preserve"> </w:t>
      </w:r>
    </w:p>
    <w:p w:rsidR="00651312" w:rsidRDefault="00F83E4A" w:rsidP="00FE4C71">
      <w:pPr>
        <w:pStyle w:val="BodyText"/>
        <w:rPr>
          <w:rFonts w:asciiTheme="minorHAnsi" w:hAnsiTheme="minorHAnsi"/>
          <w:b/>
          <w:sz w:val="24"/>
          <w:szCs w:val="24"/>
        </w:rPr>
      </w:pPr>
      <w:r>
        <w:rPr>
          <w:rFonts w:asciiTheme="minorHAnsi" w:hAnsiTheme="minorHAnsi"/>
          <w:b/>
          <w:sz w:val="24"/>
          <w:szCs w:val="24"/>
        </w:rPr>
        <w:t>33</w:t>
      </w:r>
      <w:r w:rsidR="00651312" w:rsidRPr="00651312">
        <w:rPr>
          <w:rFonts w:asciiTheme="minorHAnsi" w:hAnsiTheme="minorHAnsi"/>
          <w:b/>
          <w:sz w:val="24"/>
          <w:szCs w:val="24"/>
          <w:vertAlign w:val="superscript"/>
        </w:rPr>
        <w:t>rd</w:t>
      </w:r>
    </w:p>
    <w:p w:rsidR="00B43963" w:rsidRDefault="00651312" w:rsidP="00FE4C71">
      <w:pPr>
        <w:pStyle w:val="BodyText"/>
        <w:rPr>
          <w:rFonts w:asciiTheme="minorHAnsi" w:hAnsiTheme="minorHAnsi"/>
          <w:b/>
          <w:sz w:val="24"/>
          <w:szCs w:val="24"/>
        </w:rPr>
      </w:pPr>
      <w:r>
        <w:rPr>
          <w:rFonts w:asciiTheme="minorHAnsi" w:hAnsiTheme="minorHAnsi"/>
          <w:b/>
          <w:sz w:val="24"/>
          <w:szCs w:val="24"/>
        </w:rPr>
        <w:t>Jeff Warren</w:t>
      </w:r>
      <w:r w:rsidR="0036310C">
        <w:rPr>
          <w:rFonts w:asciiTheme="minorHAnsi" w:hAnsiTheme="minorHAnsi"/>
          <w:b/>
          <w:sz w:val="24"/>
          <w:szCs w:val="24"/>
        </w:rPr>
        <w:t xml:space="preserve"> </w:t>
      </w:r>
      <w:r w:rsidR="0036310C" w:rsidRPr="0036310C">
        <w:rPr>
          <w:rFonts w:asciiTheme="minorHAnsi" w:hAnsiTheme="minorHAnsi"/>
          <w:b/>
          <w:sz w:val="24"/>
          <w:szCs w:val="24"/>
        </w:rPr>
        <w:t>PhD, PE, CSP</w:t>
      </w:r>
    </w:p>
    <w:p w:rsidR="0036310C" w:rsidRDefault="0036310C" w:rsidP="00FE4C71">
      <w:pPr>
        <w:pStyle w:val="BodyText"/>
        <w:rPr>
          <w:rFonts w:asciiTheme="minorHAnsi" w:hAnsiTheme="minorHAnsi"/>
        </w:rPr>
      </w:pPr>
      <w:r>
        <w:rPr>
          <w:rFonts w:asciiTheme="minorHAnsi" w:hAnsiTheme="minorHAnsi"/>
        </w:rPr>
        <w:t>October 18, 2016</w:t>
      </w:r>
    </w:p>
    <w:p w:rsidR="0036310C" w:rsidRDefault="00A46043" w:rsidP="0036310C">
      <w:pPr>
        <w:pStyle w:val="BodyText"/>
        <w:rPr>
          <w:rFonts w:asciiTheme="minorHAnsi" w:hAnsiTheme="minorHAnsi"/>
          <w:b/>
          <w:sz w:val="24"/>
          <w:szCs w:val="24"/>
        </w:rPr>
      </w:pPr>
      <w:r>
        <w:rPr>
          <w:rFonts w:asciiTheme="minorHAnsi" w:hAnsiTheme="minorHAnsi"/>
          <w:b/>
          <w:sz w:val="24"/>
          <w:szCs w:val="24"/>
        </w:rPr>
        <w:t>“</w:t>
      </w:r>
      <w:r w:rsidR="0036310C" w:rsidRPr="0036310C">
        <w:rPr>
          <w:rFonts w:asciiTheme="minorHAnsi" w:hAnsiTheme="minorHAnsi"/>
          <w:b/>
          <w:sz w:val="24"/>
          <w:szCs w:val="24"/>
        </w:rPr>
        <w:t>Leadership Lessons Learned</w:t>
      </w:r>
      <w:r>
        <w:rPr>
          <w:rFonts w:asciiTheme="minorHAnsi" w:hAnsiTheme="minorHAnsi"/>
          <w:b/>
          <w:sz w:val="24"/>
          <w:szCs w:val="24"/>
        </w:rPr>
        <w:t>”</w:t>
      </w:r>
      <w:r w:rsidR="0036310C" w:rsidRPr="0036310C">
        <w:rPr>
          <w:rFonts w:asciiTheme="minorHAnsi" w:hAnsiTheme="minorHAnsi"/>
          <w:b/>
          <w:sz w:val="24"/>
          <w:szCs w:val="24"/>
        </w:rPr>
        <w:t xml:space="preserve">: </w:t>
      </w:r>
      <w:r w:rsidR="0036310C">
        <w:rPr>
          <w:rFonts w:asciiTheme="minorHAnsi" w:hAnsiTheme="minorHAnsi"/>
          <w:b/>
          <w:sz w:val="24"/>
          <w:szCs w:val="24"/>
        </w:rPr>
        <w:t xml:space="preserve"> </w:t>
      </w:r>
      <w:r w:rsidR="0036310C" w:rsidRPr="0036310C">
        <w:rPr>
          <w:rFonts w:asciiTheme="minorHAnsi" w:hAnsiTheme="minorHAnsi"/>
          <w:b/>
          <w:sz w:val="24"/>
          <w:szCs w:val="24"/>
        </w:rPr>
        <w:t>Mechanical Engineer to a Business Owner</w:t>
      </w:r>
    </w:p>
    <w:p w:rsidR="0036310C" w:rsidRPr="0036310C" w:rsidRDefault="0036310C" w:rsidP="00FE4C71">
      <w:pPr>
        <w:pStyle w:val="BodyText"/>
        <w:rPr>
          <w:rFonts w:asciiTheme="minorHAnsi" w:hAnsiTheme="minorHAnsi"/>
        </w:rPr>
      </w:pPr>
    </w:p>
    <w:p w:rsidR="009F7FDF" w:rsidRPr="007A2159" w:rsidRDefault="009F7FDF" w:rsidP="00FE4C71">
      <w:pPr>
        <w:pStyle w:val="BodyText"/>
        <w:rPr>
          <w:rFonts w:asciiTheme="minorHAnsi" w:hAnsiTheme="minorHAnsi"/>
        </w:rPr>
      </w:pPr>
    </w:p>
    <w:p w:rsidR="00D93F89" w:rsidRDefault="0036310C" w:rsidP="009B4601">
      <w:pPr>
        <w:pStyle w:val="BodyText"/>
        <w:jc w:val="both"/>
        <w:rPr>
          <w:rFonts w:asciiTheme="minorHAnsi" w:hAnsiTheme="minorHAnsi"/>
        </w:rPr>
      </w:pPr>
      <w:r w:rsidRPr="0036310C">
        <w:rPr>
          <w:rFonts w:asciiTheme="minorHAnsi" w:hAnsiTheme="minorHAnsi"/>
        </w:rPr>
        <w:t xml:space="preserve">Dr. Jeff Warren is Chief Engineer and CEO of The Warren Group and a licensed professional engineer in 14 states.  He has MS and PhD degrees in Mechanical Engineering from Virginia Tech with an emphasis in machine design.  While a research engineer for DuPont at the Savannah River Laboratory, Jeff designed, patented, and built an incinerator to burn radioactive waste.  Later, Jeff was chief machine designer and owner of Warren Engineering Company, Inc., which designed and built special machinery </w:t>
      </w:r>
      <w:r w:rsidR="00142E4D">
        <w:rPr>
          <w:rFonts w:asciiTheme="minorHAnsi" w:hAnsiTheme="minorHAnsi"/>
        </w:rPr>
        <w:t xml:space="preserve">for manufacturing automation. </w:t>
      </w:r>
      <w:r w:rsidR="00142E4D" w:rsidRPr="00142E4D">
        <w:rPr>
          <w:rFonts w:asciiTheme="minorHAnsi" w:hAnsiTheme="minorHAnsi"/>
        </w:rPr>
        <w:t>Then Jeff combined his passion for keeping people safe with his knowledge of mechanical engineering and risk assessment to begin a career in forensic engineering.  He became a certified safety professional, as well as a court-qualified expert in mechanical engineering,</w:t>
      </w:r>
      <w:r w:rsidR="00142E4D">
        <w:rPr>
          <w:rFonts w:asciiTheme="minorHAnsi" w:hAnsiTheme="minorHAnsi"/>
        </w:rPr>
        <w:t xml:space="preserve"> </w:t>
      </w:r>
      <w:r w:rsidR="00142E4D" w:rsidRPr="00142E4D">
        <w:rPr>
          <w:rFonts w:asciiTheme="minorHAnsi" w:hAnsiTheme="minorHAnsi"/>
        </w:rPr>
        <w:t>machine design, risk assessment, and safety.  Since 1987, he has investigated more than 2000 claims involving personal injury, death, and property damage from machinery and equipment.  He has also testified in several hundred depositions and more than 75 trials in state and federal courts.</w:t>
      </w:r>
      <w:r w:rsidR="00142E4D" w:rsidRPr="00142E4D">
        <w:t xml:space="preserve"> </w:t>
      </w:r>
      <w:r w:rsidR="00142E4D" w:rsidRPr="00142E4D">
        <w:rPr>
          <w:rFonts w:asciiTheme="minorHAnsi" w:hAnsiTheme="minorHAnsi"/>
        </w:rPr>
        <w:t xml:space="preserve">Jeff is a recognized leader, an expert in his field and an entrepreneur.  </w:t>
      </w:r>
    </w:p>
    <w:p w:rsidR="00824F07" w:rsidRDefault="00824F07" w:rsidP="009B4601">
      <w:pPr>
        <w:pStyle w:val="BodyText"/>
        <w:jc w:val="both"/>
        <w:rPr>
          <w:rFonts w:asciiTheme="minorHAnsi" w:hAnsiTheme="minorHAnsi"/>
        </w:rPr>
      </w:pPr>
    </w:p>
    <w:p w:rsidR="003C2AB7" w:rsidRDefault="003C2AB7" w:rsidP="009B4601">
      <w:pPr>
        <w:pStyle w:val="BodyText"/>
        <w:jc w:val="both"/>
        <w:rPr>
          <w:rFonts w:asciiTheme="minorHAnsi" w:hAnsiTheme="minorHAnsi"/>
        </w:rPr>
      </w:pPr>
    </w:p>
    <w:p w:rsidR="003C2AB7" w:rsidRDefault="00142E4D" w:rsidP="009B4601">
      <w:pPr>
        <w:pStyle w:val="BodyText"/>
        <w:jc w:val="both"/>
        <w:rPr>
          <w:rFonts w:asciiTheme="minorHAnsi" w:hAnsiTheme="minorHAnsi"/>
        </w:rPr>
      </w:pPr>
      <w:r>
        <w:rPr>
          <w:rFonts w:asciiTheme="minorHAnsi" w:hAnsiTheme="minorHAnsi"/>
          <w:noProof/>
        </w:rPr>
        <w:drawing>
          <wp:anchor distT="0" distB="0" distL="114300" distR="114300" simplePos="0" relativeHeight="251725824" behindDoc="0" locked="0" layoutInCell="1" allowOverlap="1">
            <wp:simplePos x="0" y="0"/>
            <wp:positionH relativeFrom="column">
              <wp:align>left</wp:align>
            </wp:positionH>
            <wp:positionV relativeFrom="paragraph">
              <wp:align>top</wp:align>
            </wp:positionV>
            <wp:extent cx="862330" cy="105219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2330" cy="1052116"/>
                    </a:xfrm>
                    <a:prstGeom prst="rect">
                      <a:avLst/>
                    </a:prstGeom>
                    <a:noFill/>
                    <a:ln>
                      <a:noFill/>
                    </a:ln>
                  </pic:spPr>
                </pic:pic>
              </a:graphicData>
            </a:graphic>
            <wp14:sizeRelV relativeFrom="margin">
              <wp14:pctHeight>0</wp14:pctHeight>
            </wp14:sizeRelV>
          </wp:anchor>
        </w:drawing>
      </w:r>
    </w:p>
    <w:p w:rsidR="003C2AB7" w:rsidRDefault="003C2AB7" w:rsidP="009B4601">
      <w:pPr>
        <w:pStyle w:val="BodyText"/>
        <w:jc w:val="both"/>
        <w:rPr>
          <w:rFonts w:asciiTheme="minorHAnsi" w:hAnsiTheme="minorHAnsi"/>
          <w:b/>
          <w:sz w:val="24"/>
          <w:szCs w:val="24"/>
        </w:rPr>
      </w:pPr>
      <w:r>
        <w:rPr>
          <w:rFonts w:asciiTheme="minorHAnsi" w:hAnsiTheme="minorHAnsi"/>
          <w:b/>
          <w:sz w:val="24"/>
          <w:szCs w:val="24"/>
        </w:rPr>
        <w:t>34</w:t>
      </w:r>
      <w:r w:rsidRPr="003C2AB7">
        <w:rPr>
          <w:rFonts w:asciiTheme="minorHAnsi" w:hAnsiTheme="minorHAnsi"/>
          <w:b/>
          <w:sz w:val="24"/>
          <w:szCs w:val="24"/>
          <w:vertAlign w:val="superscript"/>
        </w:rPr>
        <w:t>th</w:t>
      </w:r>
    </w:p>
    <w:p w:rsidR="003C2AB7" w:rsidRDefault="003C2AB7" w:rsidP="003C2AB7">
      <w:pPr>
        <w:pStyle w:val="BodyText"/>
        <w:rPr>
          <w:rFonts w:asciiTheme="minorHAnsi" w:hAnsiTheme="minorHAnsi"/>
          <w:b/>
          <w:sz w:val="24"/>
          <w:szCs w:val="24"/>
        </w:rPr>
      </w:pPr>
      <w:r>
        <w:rPr>
          <w:rFonts w:asciiTheme="minorHAnsi" w:hAnsiTheme="minorHAnsi"/>
          <w:b/>
          <w:sz w:val="24"/>
          <w:szCs w:val="24"/>
        </w:rPr>
        <w:t>Richard Rhodes</w:t>
      </w:r>
    </w:p>
    <w:p w:rsidR="003C2AB7" w:rsidRDefault="003C2AB7" w:rsidP="003C2AB7">
      <w:pPr>
        <w:pStyle w:val="BodyText"/>
        <w:rPr>
          <w:rFonts w:asciiTheme="minorHAnsi" w:hAnsiTheme="minorHAnsi"/>
          <w:b/>
          <w:sz w:val="24"/>
          <w:szCs w:val="24"/>
        </w:rPr>
      </w:pPr>
      <w:r w:rsidRPr="003C2AB7">
        <w:rPr>
          <w:rFonts w:asciiTheme="minorHAnsi" w:hAnsiTheme="minorHAnsi"/>
          <w:b/>
          <w:sz w:val="24"/>
          <w:szCs w:val="24"/>
        </w:rPr>
        <w:t xml:space="preserve">Cyber Security </w:t>
      </w:r>
      <w:r>
        <w:rPr>
          <w:rFonts w:asciiTheme="minorHAnsi" w:hAnsiTheme="minorHAnsi"/>
          <w:b/>
          <w:sz w:val="24"/>
          <w:szCs w:val="24"/>
        </w:rPr>
        <w:t xml:space="preserve">Operations </w:t>
      </w:r>
      <w:r w:rsidRPr="003C2AB7">
        <w:rPr>
          <w:rFonts w:asciiTheme="minorHAnsi" w:hAnsiTheme="minorHAnsi"/>
          <w:b/>
          <w:sz w:val="24"/>
          <w:szCs w:val="24"/>
        </w:rPr>
        <w:t>Manager BCBSSC</w:t>
      </w:r>
    </w:p>
    <w:p w:rsidR="003C2AB7" w:rsidRDefault="003C2AB7" w:rsidP="003C2AB7">
      <w:pPr>
        <w:pStyle w:val="BodyText"/>
        <w:rPr>
          <w:rFonts w:asciiTheme="minorHAnsi" w:hAnsiTheme="minorHAnsi"/>
        </w:rPr>
      </w:pPr>
      <w:r>
        <w:rPr>
          <w:rFonts w:asciiTheme="minorHAnsi" w:hAnsiTheme="minorHAnsi"/>
        </w:rPr>
        <w:t>November 22, 2017</w:t>
      </w:r>
    </w:p>
    <w:p w:rsidR="003C2AB7" w:rsidRDefault="00A46043" w:rsidP="003C2AB7">
      <w:pPr>
        <w:pStyle w:val="BodyText"/>
        <w:rPr>
          <w:rFonts w:asciiTheme="minorHAnsi" w:hAnsiTheme="minorHAnsi"/>
          <w:b/>
          <w:sz w:val="24"/>
          <w:szCs w:val="24"/>
        </w:rPr>
      </w:pPr>
      <w:r>
        <w:rPr>
          <w:rFonts w:asciiTheme="minorHAnsi" w:hAnsiTheme="minorHAnsi"/>
          <w:b/>
          <w:sz w:val="24"/>
          <w:szCs w:val="24"/>
        </w:rPr>
        <w:t>“</w:t>
      </w:r>
      <w:r w:rsidR="003C2AB7" w:rsidRPr="003C2AB7">
        <w:rPr>
          <w:rFonts w:asciiTheme="minorHAnsi" w:hAnsiTheme="minorHAnsi"/>
          <w:b/>
          <w:sz w:val="24"/>
          <w:szCs w:val="24"/>
        </w:rPr>
        <w:t>Cyber Security! + Dark Net!</w:t>
      </w:r>
      <w:r>
        <w:rPr>
          <w:rFonts w:asciiTheme="minorHAnsi" w:hAnsiTheme="minorHAnsi"/>
          <w:b/>
          <w:sz w:val="24"/>
          <w:szCs w:val="24"/>
        </w:rPr>
        <w:t>”</w:t>
      </w:r>
    </w:p>
    <w:p w:rsidR="003C2AB7" w:rsidRDefault="003C2AB7" w:rsidP="003C2AB7">
      <w:pPr>
        <w:pStyle w:val="BodyText"/>
        <w:rPr>
          <w:rFonts w:asciiTheme="minorHAnsi" w:hAnsiTheme="minorHAnsi"/>
          <w:b/>
        </w:rPr>
      </w:pPr>
    </w:p>
    <w:p w:rsidR="004D02FF" w:rsidRDefault="003C2AB7" w:rsidP="003C2AB7">
      <w:pPr>
        <w:pStyle w:val="BodyText"/>
        <w:rPr>
          <w:rFonts w:asciiTheme="minorHAnsi" w:hAnsiTheme="minorHAnsi"/>
        </w:rPr>
      </w:pPr>
      <w:r w:rsidRPr="003C2AB7">
        <w:rPr>
          <w:rFonts w:asciiTheme="minorHAnsi" w:hAnsiTheme="minorHAnsi"/>
        </w:rPr>
        <w:t>Mr. Rhodes is responsible for planning, budgeting, implementation, management, and delivery of the technology and processes surrounding the security posture of the organization. He is in charge of keeping the company in compliance with existing regulations and creating new policies impacting security. Mr. Rhodes has been working in the technology field since 1997. He has both CISA (Certified Information Systems Auditor) and CISM (Certified Information Security Manager) certifications. Mr. Rhodes is a member of ISACA (Information Systems Audit and Control Association). He li</w:t>
      </w:r>
      <w:r>
        <w:rPr>
          <w:rFonts w:asciiTheme="minorHAnsi" w:hAnsiTheme="minorHAnsi"/>
        </w:rPr>
        <w:t xml:space="preserve">ves in Columbia with his wife </w:t>
      </w:r>
      <w:r w:rsidR="004D02FF">
        <w:rPr>
          <w:rFonts w:asciiTheme="minorHAnsi" w:hAnsiTheme="minorHAnsi"/>
        </w:rPr>
        <w:t>an</w:t>
      </w:r>
      <w:r w:rsidR="004D02FF" w:rsidRPr="003C2AB7">
        <w:rPr>
          <w:rFonts w:asciiTheme="minorHAnsi" w:hAnsiTheme="minorHAnsi"/>
        </w:rPr>
        <w:t>d children</w:t>
      </w:r>
      <w:r w:rsidRPr="003C2AB7">
        <w:rPr>
          <w:rFonts w:asciiTheme="minorHAnsi" w:hAnsiTheme="minorHAnsi"/>
        </w:rPr>
        <w:t>. He brings to us tremendous knowledge and experience in a difficult field that is continually getting more comple</w:t>
      </w:r>
      <w:r w:rsidR="004D02FF">
        <w:rPr>
          <w:rFonts w:asciiTheme="minorHAnsi" w:hAnsiTheme="minorHAnsi"/>
        </w:rPr>
        <w:t>x.</w:t>
      </w:r>
    </w:p>
    <w:p w:rsidR="00D508DA" w:rsidRDefault="00D508DA" w:rsidP="003C2AB7">
      <w:pPr>
        <w:pStyle w:val="BodyText"/>
        <w:rPr>
          <w:rFonts w:asciiTheme="minorHAnsi" w:hAnsiTheme="minorHAnsi"/>
        </w:rPr>
      </w:pPr>
    </w:p>
    <w:p w:rsidR="00CB1B06" w:rsidRDefault="00CB1B06" w:rsidP="003C2AB7">
      <w:pPr>
        <w:pStyle w:val="BodyText"/>
        <w:rPr>
          <w:rFonts w:asciiTheme="minorHAnsi" w:hAnsiTheme="minorHAnsi"/>
        </w:rPr>
      </w:pPr>
    </w:p>
    <w:p w:rsidR="00CB1B06" w:rsidRDefault="00CB1B06" w:rsidP="003C2AB7">
      <w:pPr>
        <w:pStyle w:val="BodyText"/>
        <w:rPr>
          <w:rFonts w:asciiTheme="minorHAnsi" w:hAnsiTheme="minorHAnsi"/>
        </w:rPr>
      </w:pPr>
    </w:p>
    <w:p w:rsidR="00CB1B06" w:rsidRDefault="00CB1B06" w:rsidP="003C2AB7">
      <w:pPr>
        <w:pStyle w:val="BodyText"/>
        <w:rPr>
          <w:rFonts w:asciiTheme="minorHAnsi" w:hAnsiTheme="minorHAnsi"/>
        </w:rPr>
      </w:pPr>
    </w:p>
    <w:p w:rsidR="00CB1B06" w:rsidRDefault="00CB1B06" w:rsidP="003C2AB7">
      <w:pPr>
        <w:pStyle w:val="BodyText"/>
        <w:rPr>
          <w:rFonts w:asciiTheme="minorHAnsi" w:hAnsiTheme="minorHAnsi"/>
        </w:rPr>
      </w:pPr>
    </w:p>
    <w:p w:rsidR="00CB1B06" w:rsidRDefault="00CB1B06" w:rsidP="003C2AB7">
      <w:pPr>
        <w:pStyle w:val="BodyText"/>
        <w:rPr>
          <w:rFonts w:asciiTheme="minorHAnsi" w:hAnsiTheme="minorHAnsi"/>
        </w:rPr>
      </w:pPr>
    </w:p>
    <w:p w:rsidR="00CB1B06" w:rsidRDefault="00CB1B06" w:rsidP="003C2AB7">
      <w:pPr>
        <w:pStyle w:val="BodyText"/>
        <w:rPr>
          <w:rFonts w:asciiTheme="minorHAnsi" w:hAnsiTheme="minorHAnsi"/>
        </w:rPr>
      </w:pPr>
    </w:p>
    <w:p w:rsidR="00CB1B06" w:rsidRDefault="00CB1B06" w:rsidP="003C2AB7">
      <w:pPr>
        <w:pStyle w:val="BodyText"/>
        <w:rPr>
          <w:rFonts w:asciiTheme="minorHAnsi" w:hAnsiTheme="minorHAnsi"/>
          <w:b/>
          <w:sz w:val="24"/>
          <w:szCs w:val="24"/>
        </w:rPr>
      </w:pPr>
      <w:r>
        <w:rPr>
          <w:rFonts w:asciiTheme="minorHAnsi" w:hAnsiTheme="minorHAnsi"/>
          <w:noProof/>
        </w:rPr>
        <w:lastRenderedPageBreak/>
        <w:drawing>
          <wp:anchor distT="0" distB="0" distL="114300" distR="114300" simplePos="0" relativeHeight="251726848" behindDoc="0" locked="0" layoutInCell="1" allowOverlap="1">
            <wp:simplePos x="0" y="0"/>
            <wp:positionH relativeFrom="column">
              <wp:align>left</wp:align>
            </wp:positionH>
            <wp:positionV relativeFrom="paragraph">
              <wp:align>top</wp:align>
            </wp:positionV>
            <wp:extent cx="793750" cy="1017905"/>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3750" cy="1017905"/>
                    </a:xfrm>
                    <a:prstGeom prst="rect">
                      <a:avLst/>
                    </a:prstGeom>
                    <a:noFill/>
                    <a:ln>
                      <a:noFill/>
                    </a:ln>
                  </pic:spPr>
                </pic:pic>
              </a:graphicData>
            </a:graphic>
          </wp:anchor>
        </w:drawing>
      </w:r>
      <w:r>
        <w:rPr>
          <w:rFonts w:asciiTheme="minorHAnsi" w:hAnsiTheme="minorHAnsi"/>
          <w:b/>
          <w:sz w:val="24"/>
          <w:szCs w:val="24"/>
        </w:rPr>
        <w:t>35</w:t>
      </w:r>
      <w:r w:rsidRPr="00CB1B06">
        <w:rPr>
          <w:rFonts w:asciiTheme="minorHAnsi" w:hAnsiTheme="minorHAnsi"/>
          <w:b/>
          <w:sz w:val="24"/>
          <w:szCs w:val="24"/>
          <w:vertAlign w:val="superscript"/>
        </w:rPr>
        <w:t>th</w:t>
      </w:r>
    </w:p>
    <w:p w:rsidR="00CB1B06" w:rsidRDefault="00CB1B06" w:rsidP="003C2AB7">
      <w:pPr>
        <w:pStyle w:val="BodyText"/>
        <w:rPr>
          <w:rFonts w:asciiTheme="minorHAnsi" w:hAnsiTheme="minorHAnsi"/>
        </w:rPr>
      </w:pPr>
      <w:r w:rsidRPr="00CB1B06">
        <w:rPr>
          <w:rFonts w:asciiTheme="minorHAnsi" w:hAnsiTheme="minorHAnsi"/>
          <w:b/>
          <w:sz w:val="24"/>
          <w:szCs w:val="24"/>
        </w:rPr>
        <w:t>Joel Stevenson</w:t>
      </w:r>
      <w:r w:rsidR="006B24A0">
        <w:rPr>
          <w:rFonts w:asciiTheme="minorHAnsi" w:hAnsiTheme="minorHAnsi"/>
          <w:b/>
          <w:sz w:val="24"/>
          <w:szCs w:val="24"/>
        </w:rPr>
        <w:t>,</w:t>
      </w:r>
      <w:r w:rsidRPr="00CB1B06">
        <w:rPr>
          <w:rFonts w:asciiTheme="minorHAnsi" w:hAnsiTheme="minorHAnsi"/>
          <w:b/>
          <w:sz w:val="24"/>
          <w:szCs w:val="24"/>
        </w:rPr>
        <w:t xml:space="preserve"> Prof. Darla Moore at USC</w:t>
      </w:r>
    </w:p>
    <w:p w:rsidR="00CB1B06" w:rsidRDefault="00CB1B06" w:rsidP="003C2AB7">
      <w:pPr>
        <w:pStyle w:val="BodyText"/>
        <w:rPr>
          <w:rFonts w:asciiTheme="minorHAnsi" w:hAnsiTheme="minorHAnsi"/>
        </w:rPr>
      </w:pPr>
      <w:r>
        <w:rPr>
          <w:rFonts w:asciiTheme="minorHAnsi" w:hAnsiTheme="minorHAnsi"/>
        </w:rPr>
        <w:t>January 25, 2017</w:t>
      </w:r>
    </w:p>
    <w:p w:rsidR="00CB1B06" w:rsidRDefault="00CB1B06" w:rsidP="003C2AB7">
      <w:pPr>
        <w:pStyle w:val="BodyText"/>
        <w:rPr>
          <w:rFonts w:asciiTheme="minorHAnsi" w:hAnsiTheme="minorHAnsi"/>
        </w:rPr>
      </w:pPr>
    </w:p>
    <w:p w:rsidR="004D02FF" w:rsidRDefault="00A46043" w:rsidP="003C2AB7">
      <w:pPr>
        <w:pStyle w:val="BodyText"/>
        <w:rPr>
          <w:rFonts w:asciiTheme="minorHAnsi" w:hAnsiTheme="minorHAnsi"/>
        </w:rPr>
      </w:pPr>
      <w:r>
        <w:rPr>
          <w:rFonts w:asciiTheme="minorHAnsi" w:hAnsiTheme="minorHAnsi"/>
          <w:b/>
          <w:sz w:val="24"/>
          <w:szCs w:val="24"/>
        </w:rPr>
        <w:t>“</w:t>
      </w:r>
      <w:r w:rsidR="00CB1B06">
        <w:rPr>
          <w:rFonts w:asciiTheme="minorHAnsi" w:hAnsiTheme="minorHAnsi"/>
          <w:b/>
          <w:sz w:val="24"/>
          <w:szCs w:val="24"/>
        </w:rPr>
        <w:t>Entrepreneurship</w:t>
      </w:r>
      <w:r>
        <w:rPr>
          <w:rFonts w:asciiTheme="minorHAnsi" w:hAnsiTheme="minorHAnsi"/>
          <w:b/>
          <w:sz w:val="24"/>
          <w:szCs w:val="24"/>
        </w:rPr>
        <w:t>”</w:t>
      </w:r>
      <w:r w:rsidR="00CB1B06">
        <w:rPr>
          <w:rFonts w:asciiTheme="minorHAnsi" w:hAnsiTheme="minorHAnsi"/>
          <w:b/>
          <w:sz w:val="24"/>
          <w:szCs w:val="24"/>
        </w:rPr>
        <w:t xml:space="preserve"> </w:t>
      </w:r>
      <w:r w:rsidR="00CB1B06" w:rsidRPr="00CB1B06">
        <w:rPr>
          <w:rFonts w:asciiTheme="minorHAnsi" w:hAnsiTheme="minorHAnsi"/>
        </w:rPr>
        <w:br w:type="textWrapping" w:clear="all"/>
        <w:t xml:space="preserve">Joel Stevenson is a Professor of Entrepreneurship, and Strategic Management at the Moore School of Business. </w:t>
      </w:r>
      <w:r w:rsidR="00732B8D" w:rsidRPr="00CB1B06">
        <w:rPr>
          <w:rFonts w:asciiTheme="minorHAnsi" w:hAnsiTheme="minorHAnsi"/>
        </w:rPr>
        <w:t>Joel has</w:t>
      </w:r>
      <w:r w:rsidR="00CB1B06" w:rsidRPr="00CB1B06">
        <w:rPr>
          <w:rFonts w:asciiTheme="minorHAnsi" w:hAnsiTheme="minorHAnsi"/>
        </w:rPr>
        <w:t xml:space="preserve"> been part of different management teams that started and grew four hazardous waste management companies.  During his private business career two of the companies were sold to private investors, one was taken public, and one was sold to a Fortune 500 company. He served as President of three of the companies.</w:t>
      </w:r>
      <w:r w:rsidR="00CB1B06">
        <w:rPr>
          <w:rFonts w:asciiTheme="minorHAnsi" w:hAnsiTheme="minorHAnsi"/>
        </w:rPr>
        <w:t xml:space="preserve"> </w:t>
      </w:r>
      <w:r w:rsidR="00CB1B06" w:rsidRPr="00CB1B06">
        <w:rPr>
          <w:rFonts w:asciiTheme="minorHAnsi" w:hAnsiTheme="minorHAnsi"/>
        </w:rPr>
        <w:t xml:space="preserve">After selling his last company he was hired by USC to start a technology incubator. He served as executive director of the incubator for 12 years. The majority of the companies started with “an idea on the back of a napkin”. The companies came out of USC’s computer science, electrical engineering, chemical engineering, mechanical engineering, physics department, and the Moore School of Business. The entrepreneurs who ran the companies had to be taught lessons in intellectual property, marketing, sales, human resources, accounting, safety, production and financing. Today the USC/Columbia Technology Incubator is South Carolina’s model for incubators. In July, 2011 Joel retired from the incubator and took his current position as a full time Professor of Entrepreneurship and Strategic Management </w:t>
      </w:r>
      <w:r w:rsidR="006B24A0" w:rsidRPr="00CB1B06">
        <w:rPr>
          <w:rFonts w:asciiTheme="minorHAnsi" w:hAnsiTheme="minorHAnsi"/>
        </w:rPr>
        <w:t>here at</w:t>
      </w:r>
      <w:r w:rsidR="00CB1B06" w:rsidRPr="00CB1B06">
        <w:rPr>
          <w:rFonts w:asciiTheme="minorHAnsi" w:hAnsiTheme="minorHAnsi"/>
        </w:rPr>
        <w:t xml:space="preserve"> USC.</w:t>
      </w:r>
    </w:p>
    <w:p w:rsidR="00CB1B06" w:rsidRDefault="00CB1B06" w:rsidP="003C2AB7">
      <w:pPr>
        <w:pStyle w:val="BodyText"/>
        <w:rPr>
          <w:rFonts w:asciiTheme="minorHAnsi" w:hAnsiTheme="minorHAnsi"/>
        </w:rPr>
      </w:pPr>
    </w:p>
    <w:p w:rsidR="006B24A0" w:rsidRDefault="006B24A0" w:rsidP="006B24A0">
      <w:pPr>
        <w:pStyle w:val="BodyText"/>
        <w:rPr>
          <w:rFonts w:asciiTheme="minorHAnsi" w:hAnsiTheme="minorHAnsi"/>
          <w:b/>
          <w:sz w:val="24"/>
          <w:szCs w:val="24"/>
        </w:rPr>
      </w:pPr>
      <w:r>
        <w:rPr>
          <w:rFonts w:asciiTheme="minorHAnsi" w:hAnsiTheme="minorHAnsi"/>
          <w:noProof/>
          <w:sz w:val="24"/>
          <w:szCs w:val="24"/>
        </w:rPr>
        <w:drawing>
          <wp:anchor distT="0" distB="0" distL="114300" distR="114300" simplePos="0" relativeHeight="251727872" behindDoc="0" locked="0" layoutInCell="1" allowOverlap="1">
            <wp:simplePos x="0" y="0"/>
            <wp:positionH relativeFrom="column">
              <wp:align>left</wp:align>
            </wp:positionH>
            <wp:positionV relativeFrom="paragraph">
              <wp:align>top</wp:align>
            </wp:positionV>
            <wp:extent cx="784225" cy="1024255"/>
            <wp:effectExtent l="0" t="0" r="0" b="4445"/>
            <wp:wrapSquare wrapText="bothSides"/>
            <wp:docPr id="45" name="Picture 45" descr="C:\Users\Pat\Documents\HISfrom2015\GLF2016-2017\Feb.2017\Jerry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Documents\HISfrom2015\GLF2016-2017\Feb.2017\JerrySmith.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4225" cy="1024255"/>
                    </a:xfrm>
                    <a:prstGeom prst="rect">
                      <a:avLst/>
                    </a:prstGeom>
                    <a:noFill/>
                    <a:ln>
                      <a:noFill/>
                    </a:ln>
                  </pic:spPr>
                </pic:pic>
              </a:graphicData>
            </a:graphic>
          </wp:anchor>
        </w:drawing>
      </w:r>
      <w:r>
        <w:rPr>
          <w:rFonts w:asciiTheme="minorHAnsi" w:hAnsiTheme="minorHAnsi"/>
          <w:b/>
          <w:sz w:val="24"/>
          <w:szCs w:val="24"/>
        </w:rPr>
        <w:t>36</w:t>
      </w:r>
      <w:r w:rsidRPr="006B24A0">
        <w:rPr>
          <w:rFonts w:asciiTheme="minorHAnsi" w:hAnsiTheme="minorHAnsi"/>
          <w:b/>
          <w:sz w:val="24"/>
          <w:szCs w:val="24"/>
          <w:vertAlign w:val="superscript"/>
        </w:rPr>
        <w:t>th</w:t>
      </w:r>
    </w:p>
    <w:p w:rsidR="006B24A0" w:rsidRDefault="006B24A0" w:rsidP="006B24A0">
      <w:pPr>
        <w:pStyle w:val="BodyText"/>
        <w:rPr>
          <w:rFonts w:asciiTheme="minorHAnsi" w:hAnsiTheme="minorHAnsi"/>
          <w:b/>
          <w:sz w:val="24"/>
          <w:szCs w:val="24"/>
        </w:rPr>
      </w:pPr>
      <w:r>
        <w:rPr>
          <w:rFonts w:asciiTheme="minorHAnsi" w:hAnsiTheme="minorHAnsi"/>
          <w:b/>
          <w:sz w:val="24"/>
          <w:szCs w:val="24"/>
        </w:rPr>
        <w:t xml:space="preserve">Jerry Smith, </w:t>
      </w:r>
      <w:r w:rsidRPr="006B24A0">
        <w:rPr>
          <w:rFonts w:asciiTheme="minorHAnsi" w:hAnsiTheme="minorHAnsi"/>
          <w:b/>
          <w:sz w:val="24"/>
          <w:szCs w:val="24"/>
        </w:rPr>
        <w:t>Founder and CEO of USA eShop</w:t>
      </w:r>
    </w:p>
    <w:p w:rsidR="006B24A0" w:rsidRDefault="006B24A0" w:rsidP="006B24A0">
      <w:pPr>
        <w:pStyle w:val="BodyText"/>
        <w:rPr>
          <w:rFonts w:asciiTheme="minorHAnsi" w:hAnsiTheme="minorHAnsi"/>
        </w:rPr>
      </w:pPr>
      <w:r>
        <w:rPr>
          <w:rFonts w:asciiTheme="minorHAnsi" w:hAnsiTheme="minorHAnsi"/>
        </w:rPr>
        <w:t>February 28, 2017</w:t>
      </w:r>
    </w:p>
    <w:p w:rsidR="006B24A0" w:rsidRDefault="006B24A0" w:rsidP="006B24A0">
      <w:pPr>
        <w:pStyle w:val="BodyText"/>
        <w:rPr>
          <w:rFonts w:asciiTheme="minorHAnsi" w:hAnsiTheme="minorHAnsi"/>
        </w:rPr>
      </w:pPr>
    </w:p>
    <w:p w:rsidR="006B24A0" w:rsidRDefault="00A46043" w:rsidP="006B24A0">
      <w:pPr>
        <w:pStyle w:val="BodyText"/>
        <w:rPr>
          <w:rFonts w:asciiTheme="minorHAnsi" w:hAnsiTheme="minorHAnsi"/>
          <w:b/>
          <w:sz w:val="24"/>
          <w:szCs w:val="24"/>
        </w:rPr>
      </w:pPr>
      <w:r>
        <w:rPr>
          <w:rFonts w:asciiTheme="minorHAnsi" w:hAnsiTheme="minorHAnsi"/>
          <w:b/>
          <w:sz w:val="24"/>
          <w:szCs w:val="24"/>
        </w:rPr>
        <w:t>“</w:t>
      </w:r>
      <w:r w:rsidR="006B24A0" w:rsidRPr="006B24A0">
        <w:rPr>
          <w:rFonts w:asciiTheme="minorHAnsi" w:hAnsiTheme="minorHAnsi"/>
          <w:b/>
          <w:sz w:val="24"/>
          <w:szCs w:val="24"/>
        </w:rPr>
        <w:t>E-Commerce &amp; Exporting</w:t>
      </w:r>
      <w:r>
        <w:rPr>
          <w:rFonts w:asciiTheme="minorHAnsi" w:hAnsiTheme="minorHAnsi"/>
          <w:b/>
          <w:sz w:val="24"/>
          <w:szCs w:val="24"/>
        </w:rPr>
        <w:t>”</w:t>
      </w:r>
      <w:r w:rsidR="006B24A0">
        <w:rPr>
          <w:rFonts w:asciiTheme="minorHAnsi" w:hAnsiTheme="minorHAnsi"/>
          <w:b/>
          <w:sz w:val="24"/>
          <w:szCs w:val="24"/>
        </w:rPr>
        <w:t xml:space="preserve"> </w:t>
      </w:r>
    </w:p>
    <w:p w:rsidR="00CB1B06" w:rsidRDefault="006B24A0" w:rsidP="006B24A0">
      <w:pPr>
        <w:pStyle w:val="BodyText"/>
        <w:rPr>
          <w:rFonts w:asciiTheme="minorHAnsi" w:hAnsiTheme="minorHAnsi"/>
        </w:rPr>
      </w:pPr>
      <w:r>
        <w:rPr>
          <w:rFonts w:asciiTheme="minorHAnsi" w:hAnsiTheme="minorHAnsi"/>
        </w:rPr>
        <w:br w:type="textWrapping" w:clear="all"/>
        <w:t xml:space="preserve">Jerry Smith has </w:t>
      </w:r>
      <w:r w:rsidRPr="006B24A0">
        <w:rPr>
          <w:rFonts w:asciiTheme="minorHAnsi" w:hAnsiTheme="minorHAnsi"/>
        </w:rPr>
        <w:t>been uniquely able to see a need and to invest in meeting that need. His first formal venture as an entrepreneur began in the soft drink industry where he was the CEO and involved in the manufacturing of a soft drink popular in SC.</w:t>
      </w:r>
      <w:r>
        <w:rPr>
          <w:rFonts w:asciiTheme="minorHAnsi" w:hAnsiTheme="minorHAnsi"/>
        </w:rPr>
        <w:t xml:space="preserve"> </w:t>
      </w:r>
      <w:r w:rsidRPr="006B24A0">
        <w:rPr>
          <w:rFonts w:asciiTheme="minorHAnsi" w:hAnsiTheme="minorHAnsi"/>
        </w:rPr>
        <w:t xml:space="preserve">his business was sold and then  in 1979 he founded another company called Transcon Trading, an Export Management Company that served over 100 USA manufacturers. This company opened channels of distribution in over 80 </w:t>
      </w:r>
      <w:r w:rsidR="00F60B7D">
        <w:rPr>
          <w:rFonts w:asciiTheme="minorHAnsi" w:hAnsiTheme="minorHAnsi"/>
        </w:rPr>
        <w:t xml:space="preserve">countries. </w:t>
      </w:r>
      <w:r w:rsidRPr="006B24A0">
        <w:rPr>
          <w:rFonts w:asciiTheme="minorHAnsi" w:hAnsiTheme="minorHAnsi"/>
        </w:rPr>
        <w:t>He was the CEO of Transcon for over 30 years. Mr. Smith saw Transcon become the leading U.S. exporter of equine-related products.  Among awards granted to Transcon is the President's "E" award, the nation's highest award for exporting excellence .Transcon was sold in 2010 and Mr. Smith did consulting.</w:t>
      </w:r>
      <w:r w:rsidRPr="006B24A0">
        <w:t xml:space="preserve"> </w:t>
      </w:r>
      <w:r w:rsidRPr="006B24A0">
        <w:rPr>
          <w:rFonts w:asciiTheme="minorHAnsi" w:hAnsiTheme="minorHAnsi"/>
        </w:rPr>
        <w:t xml:space="preserve">As a global entrepreneur, Mr. Smith was constantly looking for new ventures </w:t>
      </w:r>
      <w:r w:rsidR="00732B8D" w:rsidRPr="006B24A0">
        <w:rPr>
          <w:rFonts w:asciiTheme="minorHAnsi" w:hAnsiTheme="minorHAnsi"/>
        </w:rPr>
        <w:t>and in</w:t>
      </w:r>
      <w:r w:rsidRPr="006B24A0">
        <w:rPr>
          <w:rFonts w:asciiTheme="minorHAnsi" w:hAnsiTheme="minorHAnsi"/>
        </w:rPr>
        <w:t xml:space="preserve"> 2012 he connected with the USC incubator and founded USA e-Shop. This is the first USA ecommerce site located in Europe offering products exclusively made in the U.S.A. Currently the site offers over 140 products of US manufacturers from more than 30 states. The warehouse's location in the UK affords the company the potential of reaching 400 million customers in Europe. Check it out at </w:t>
      </w:r>
      <w:hyperlink r:id="rId52" w:history="1">
        <w:r w:rsidRPr="004A5259">
          <w:rPr>
            <w:rStyle w:val="Hyperlink"/>
            <w:rFonts w:asciiTheme="minorHAnsi" w:hAnsiTheme="minorHAnsi"/>
          </w:rPr>
          <w:t>www.WishBoxUSA.co.uk</w:t>
        </w:r>
      </w:hyperlink>
      <w:r w:rsidRPr="006B24A0">
        <w:rPr>
          <w:rFonts w:asciiTheme="minorHAnsi" w:hAnsiTheme="minorHAnsi"/>
        </w:rPr>
        <w:t>.</w:t>
      </w:r>
      <w:r>
        <w:rPr>
          <w:rFonts w:asciiTheme="minorHAnsi" w:hAnsiTheme="minorHAnsi"/>
        </w:rPr>
        <w:t xml:space="preserve"> </w:t>
      </w:r>
      <w:r w:rsidRPr="006B24A0">
        <w:rPr>
          <w:rFonts w:asciiTheme="minorHAnsi" w:hAnsiTheme="minorHAnsi"/>
        </w:rPr>
        <w:t>Mr. Smith has always enjoyed working with internationals and is a worldwide traveler. 4. He has been featured in many magazines and won numerous awards. In keeping with his values, he gives back to his community by assisting civic organizations, especially those serving youth.  He also mentors professionally in the field of exporting.</w:t>
      </w:r>
    </w:p>
    <w:p w:rsidR="006A71F9" w:rsidRDefault="006A71F9" w:rsidP="006B24A0">
      <w:pPr>
        <w:pStyle w:val="BodyText"/>
        <w:rPr>
          <w:rFonts w:asciiTheme="minorHAnsi" w:hAnsiTheme="minorHAnsi"/>
        </w:rPr>
      </w:pPr>
    </w:p>
    <w:p w:rsidR="006A71F9" w:rsidRDefault="006A71F9" w:rsidP="006B24A0">
      <w:pPr>
        <w:pStyle w:val="BodyText"/>
        <w:rPr>
          <w:rFonts w:asciiTheme="minorHAnsi" w:hAnsiTheme="minorHAnsi"/>
        </w:rPr>
      </w:pPr>
      <w:r>
        <w:rPr>
          <w:rFonts w:asciiTheme="minorHAnsi" w:hAnsiTheme="minorHAnsi"/>
          <w:noProof/>
        </w:rPr>
        <w:drawing>
          <wp:anchor distT="0" distB="0" distL="114300" distR="114300" simplePos="0" relativeHeight="251728896" behindDoc="0" locked="0" layoutInCell="1" allowOverlap="1" wp14:anchorId="031E5B00" wp14:editId="3E95B5AA">
            <wp:simplePos x="0" y="0"/>
            <wp:positionH relativeFrom="column">
              <wp:align>left</wp:align>
            </wp:positionH>
            <wp:positionV relativeFrom="paragraph">
              <wp:align>top</wp:align>
            </wp:positionV>
            <wp:extent cx="784860" cy="10604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4860" cy="1060450"/>
                    </a:xfrm>
                    <a:prstGeom prst="rect">
                      <a:avLst/>
                    </a:prstGeom>
                    <a:noFill/>
                    <a:ln>
                      <a:noFill/>
                    </a:ln>
                  </pic:spPr>
                </pic:pic>
              </a:graphicData>
            </a:graphic>
            <wp14:sizeRelH relativeFrom="margin">
              <wp14:pctWidth>0</wp14:pctWidth>
            </wp14:sizeRelH>
          </wp:anchor>
        </w:drawing>
      </w:r>
    </w:p>
    <w:p w:rsidR="006A71F9" w:rsidRDefault="006A71F9" w:rsidP="006B24A0">
      <w:pPr>
        <w:pStyle w:val="BodyText"/>
        <w:rPr>
          <w:rFonts w:asciiTheme="minorHAnsi" w:hAnsiTheme="minorHAnsi"/>
          <w:b/>
          <w:sz w:val="24"/>
          <w:szCs w:val="24"/>
        </w:rPr>
      </w:pPr>
      <w:r>
        <w:rPr>
          <w:rFonts w:asciiTheme="minorHAnsi" w:hAnsiTheme="minorHAnsi"/>
          <w:b/>
          <w:sz w:val="24"/>
          <w:szCs w:val="24"/>
        </w:rPr>
        <w:t>37</w:t>
      </w:r>
      <w:r w:rsidRPr="006A71F9">
        <w:rPr>
          <w:rFonts w:asciiTheme="minorHAnsi" w:hAnsiTheme="minorHAnsi"/>
          <w:b/>
          <w:sz w:val="24"/>
          <w:szCs w:val="24"/>
          <w:vertAlign w:val="superscript"/>
        </w:rPr>
        <w:t>th</w:t>
      </w:r>
    </w:p>
    <w:p w:rsidR="006A71F9" w:rsidRDefault="006A71F9" w:rsidP="006B24A0">
      <w:pPr>
        <w:pStyle w:val="BodyText"/>
        <w:rPr>
          <w:rFonts w:asciiTheme="minorHAnsi" w:hAnsiTheme="minorHAnsi"/>
        </w:rPr>
      </w:pPr>
      <w:r>
        <w:rPr>
          <w:rFonts w:asciiTheme="minorHAnsi" w:hAnsiTheme="minorHAnsi"/>
          <w:b/>
          <w:sz w:val="24"/>
          <w:szCs w:val="24"/>
        </w:rPr>
        <w:t xml:space="preserve">Bill Dieckmann, </w:t>
      </w:r>
      <w:r w:rsidRPr="006A71F9">
        <w:rPr>
          <w:rFonts w:asciiTheme="minorHAnsi" w:hAnsiTheme="minorHAnsi"/>
          <w:b/>
          <w:sz w:val="24"/>
          <w:szCs w:val="24"/>
        </w:rPr>
        <w:t>CE of Coaching to the Max. LLC</w:t>
      </w:r>
    </w:p>
    <w:p w:rsidR="006A71F9" w:rsidRDefault="006A71F9" w:rsidP="006B24A0">
      <w:pPr>
        <w:pStyle w:val="BodyText"/>
        <w:rPr>
          <w:rFonts w:asciiTheme="minorHAnsi" w:hAnsiTheme="minorHAnsi"/>
        </w:rPr>
      </w:pPr>
      <w:r>
        <w:rPr>
          <w:rFonts w:asciiTheme="minorHAnsi" w:hAnsiTheme="minorHAnsi"/>
        </w:rPr>
        <w:t>March 22, 2017</w:t>
      </w:r>
    </w:p>
    <w:p w:rsidR="006A71F9" w:rsidRDefault="006A71F9" w:rsidP="006B24A0">
      <w:pPr>
        <w:pStyle w:val="BodyText"/>
        <w:rPr>
          <w:rFonts w:asciiTheme="minorHAnsi" w:hAnsiTheme="minorHAnsi"/>
        </w:rPr>
      </w:pPr>
    </w:p>
    <w:p w:rsidR="00F60B7D" w:rsidRPr="00F60B7D" w:rsidRDefault="00A46043" w:rsidP="006B24A0">
      <w:pPr>
        <w:pStyle w:val="BodyText"/>
        <w:rPr>
          <w:rFonts w:asciiTheme="minorHAnsi" w:hAnsiTheme="minorHAnsi"/>
          <w:b/>
          <w:sz w:val="24"/>
          <w:szCs w:val="24"/>
        </w:rPr>
      </w:pPr>
      <w:r>
        <w:rPr>
          <w:rFonts w:asciiTheme="minorHAnsi" w:hAnsiTheme="minorHAnsi"/>
          <w:b/>
          <w:sz w:val="24"/>
          <w:szCs w:val="24"/>
        </w:rPr>
        <w:t>“</w:t>
      </w:r>
      <w:r w:rsidR="00F60B7D" w:rsidRPr="00F60B7D">
        <w:rPr>
          <w:rFonts w:asciiTheme="minorHAnsi" w:hAnsiTheme="minorHAnsi"/>
          <w:b/>
          <w:sz w:val="24"/>
          <w:szCs w:val="24"/>
        </w:rPr>
        <w:t>An Unlikely Leader</w:t>
      </w:r>
      <w:r>
        <w:rPr>
          <w:rFonts w:asciiTheme="minorHAnsi" w:hAnsiTheme="minorHAnsi"/>
          <w:b/>
          <w:sz w:val="24"/>
          <w:szCs w:val="24"/>
        </w:rPr>
        <w:t>”</w:t>
      </w:r>
      <w:r w:rsidR="00F60B7D" w:rsidRPr="00F60B7D">
        <w:rPr>
          <w:rFonts w:asciiTheme="minorHAnsi" w:hAnsiTheme="minorHAnsi"/>
          <w:b/>
          <w:sz w:val="24"/>
          <w:szCs w:val="24"/>
        </w:rPr>
        <w:t>:</w:t>
      </w:r>
      <w:r w:rsidR="00F60B7D">
        <w:rPr>
          <w:rFonts w:asciiTheme="minorHAnsi" w:hAnsiTheme="minorHAnsi"/>
          <w:b/>
          <w:sz w:val="24"/>
          <w:szCs w:val="24"/>
        </w:rPr>
        <w:t xml:space="preserve"> The </w:t>
      </w:r>
      <w:r w:rsidR="00F60B7D" w:rsidRPr="00F60B7D">
        <w:rPr>
          <w:rFonts w:asciiTheme="minorHAnsi" w:hAnsiTheme="minorHAnsi"/>
          <w:b/>
          <w:sz w:val="24"/>
          <w:szCs w:val="24"/>
        </w:rPr>
        <w:t xml:space="preserve">Story of 40 Years of Leadership  </w:t>
      </w:r>
    </w:p>
    <w:p w:rsidR="00D508DA" w:rsidRDefault="003C2AB7" w:rsidP="003C2AB7">
      <w:pPr>
        <w:pStyle w:val="BodyText"/>
        <w:rPr>
          <w:rFonts w:asciiTheme="minorHAnsi" w:hAnsiTheme="minorHAnsi"/>
        </w:rPr>
      </w:pPr>
      <w:r w:rsidRPr="003C2AB7">
        <w:rPr>
          <w:rFonts w:asciiTheme="minorHAnsi" w:hAnsiTheme="minorHAnsi"/>
          <w:sz w:val="24"/>
          <w:szCs w:val="24"/>
        </w:rPr>
        <w:br w:type="textWrapping" w:clear="all"/>
      </w:r>
      <w:r w:rsidR="00F60B7D">
        <w:rPr>
          <w:rFonts w:asciiTheme="minorHAnsi" w:hAnsiTheme="minorHAnsi"/>
        </w:rPr>
        <w:t xml:space="preserve">Bill Dieckmann has </w:t>
      </w:r>
      <w:r w:rsidR="00F60B7D" w:rsidRPr="00F60B7D">
        <w:rPr>
          <w:rFonts w:asciiTheme="minorHAnsi" w:hAnsiTheme="minorHAnsi"/>
        </w:rPr>
        <w:t>college degrees in Sociology, Political Science and a Master’s degree in Religious Education. He is married and has two married children. Currently he works as an executive coach: helps leaders lead and consists of having targeted conversations to move the executive to be the best leader he/she can be (Check out his website at: https://coachingtothemax.com/</w:t>
      </w:r>
      <w:r w:rsidR="00F60B7D">
        <w:rPr>
          <w:rFonts w:asciiTheme="minorHAnsi" w:hAnsiTheme="minorHAnsi"/>
        </w:rPr>
        <w:t xml:space="preserve">Bill </w:t>
      </w:r>
      <w:r w:rsidR="00F60B7D" w:rsidRPr="00F60B7D">
        <w:rPr>
          <w:rFonts w:asciiTheme="minorHAnsi" w:hAnsiTheme="minorHAnsi"/>
        </w:rPr>
        <w:t>Personally, Mr. Dieckmann has provided leadership for over 40 years both at work and in the community He has been the Director of the Columbia Metro Baptist Association, Adjunct Professor at Columbia International University, a taskforce member for State Standards in Math, English, and Social Studies for South Carolina. He has also led in Columbia by working with two Mayors on homeless issues, the United Way evaluating grants and the Columbia Police Department as part of the Citizen Advisory Team.</w:t>
      </w:r>
      <w:r w:rsidR="00F60B7D">
        <w:rPr>
          <w:rFonts w:asciiTheme="minorHAnsi" w:hAnsiTheme="minorHAnsi"/>
        </w:rPr>
        <w:t xml:space="preserve"> </w:t>
      </w:r>
      <w:r w:rsidR="00F60B7D" w:rsidRPr="00F60B7D">
        <w:rPr>
          <w:rFonts w:asciiTheme="minorHAnsi" w:hAnsiTheme="minorHAnsi"/>
        </w:rPr>
        <w:t>Mr. Dieckmann has served on several boards and is affiliated with several coaching groups.  He enjoys traveling internationally to West Africa, China, and Brazil. He received the Key to the City, Columbia SC and May 15, 2015 was declared Bill Dieckmann day in Columbia. He received the Order of the Silver Crescent for his leadership from the Governor of South Carolina.</w:t>
      </w:r>
      <w:r w:rsidR="00F60B7D">
        <w:rPr>
          <w:rFonts w:asciiTheme="minorHAnsi" w:hAnsiTheme="minorHAnsi"/>
        </w:rPr>
        <w:t xml:space="preserve"> </w:t>
      </w:r>
      <w:r w:rsidR="00F60B7D" w:rsidRPr="00F60B7D">
        <w:rPr>
          <w:rFonts w:asciiTheme="minorHAnsi" w:hAnsiTheme="minorHAnsi"/>
        </w:rPr>
        <w:t xml:space="preserve">Mr. Dieckmann has served on several boards and is affiliated with several coaching groups.  </w:t>
      </w:r>
      <w:r w:rsidR="00F60B7D">
        <w:rPr>
          <w:rFonts w:asciiTheme="minorHAnsi" w:hAnsiTheme="minorHAnsi"/>
        </w:rPr>
        <w:t xml:space="preserve">First, he will </w:t>
      </w:r>
      <w:r w:rsidR="00F60B7D" w:rsidRPr="00F60B7D">
        <w:rPr>
          <w:rFonts w:asciiTheme="minorHAnsi" w:hAnsiTheme="minorHAnsi"/>
        </w:rPr>
        <w:t>speak about how you can know if you are a leader. Then Mr</w:t>
      </w:r>
      <w:r w:rsidR="00F60B7D">
        <w:rPr>
          <w:rFonts w:asciiTheme="minorHAnsi" w:hAnsiTheme="minorHAnsi"/>
        </w:rPr>
        <w:t xml:space="preserve">. Dieckmann will be leading </w:t>
      </w:r>
    </w:p>
    <w:p w:rsidR="00142E4D" w:rsidRDefault="00732B8D" w:rsidP="003C2AB7">
      <w:pPr>
        <w:pStyle w:val="BodyText"/>
        <w:rPr>
          <w:rFonts w:asciiTheme="minorHAnsi" w:hAnsiTheme="minorHAnsi"/>
        </w:rPr>
      </w:pPr>
      <w:r>
        <w:rPr>
          <w:rFonts w:asciiTheme="minorHAnsi" w:hAnsiTheme="minorHAnsi"/>
        </w:rPr>
        <w:t>International</w:t>
      </w:r>
      <w:r w:rsidR="00F60B7D">
        <w:rPr>
          <w:rFonts w:asciiTheme="minorHAnsi" w:hAnsiTheme="minorHAnsi"/>
        </w:rPr>
        <w:t xml:space="preserve"> students </w:t>
      </w:r>
      <w:r w:rsidR="00F60B7D" w:rsidRPr="00F60B7D">
        <w:rPr>
          <w:rFonts w:asciiTheme="minorHAnsi" w:hAnsiTheme="minorHAnsi"/>
        </w:rPr>
        <w:t>through some exercises that he does w</w:t>
      </w:r>
      <w:r w:rsidR="00F60B7D">
        <w:rPr>
          <w:rFonts w:asciiTheme="minorHAnsi" w:hAnsiTheme="minorHAnsi"/>
        </w:rPr>
        <w:t xml:space="preserve">hen coaching executives. You will learn many </w:t>
      </w:r>
      <w:r w:rsidR="00F60B7D" w:rsidRPr="00F60B7D">
        <w:rPr>
          <w:rFonts w:asciiTheme="minorHAnsi" w:hAnsiTheme="minorHAnsi"/>
        </w:rPr>
        <w:t>good tips for your life.</w:t>
      </w:r>
    </w:p>
    <w:p w:rsidR="00D508DA" w:rsidRDefault="00D508DA" w:rsidP="003C2AB7">
      <w:pPr>
        <w:pStyle w:val="BodyText"/>
        <w:rPr>
          <w:rFonts w:asciiTheme="minorHAnsi" w:hAnsiTheme="minorHAnsi"/>
        </w:rPr>
      </w:pPr>
    </w:p>
    <w:p w:rsidR="00D508DA" w:rsidRDefault="00D508DA" w:rsidP="003C2AB7">
      <w:pPr>
        <w:pStyle w:val="BodyText"/>
        <w:rPr>
          <w:rFonts w:asciiTheme="minorHAnsi" w:hAnsiTheme="minorHAnsi"/>
        </w:rPr>
      </w:pPr>
    </w:p>
    <w:p w:rsidR="00D508DA" w:rsidRDefault="00D508DA" w:rsidP="003C2AB7">
      <w:pPr>
        <w:pStyle w:val="BodyText"/>
        <w:rPr>
          <w:rFonts w:asciiTheme="minorHAnsi" w:hAnsiTheme="minorHAnsi"/>
        </w:rPr>
      </w:pPr>
    </w:p>
    <w:p w:rsidR="00F60B7D" w:rsidRDefault="00F60B7D" w:rsidP="003C2AB7">
      <w:pPr>
        <w:pStyle w:val="BodyText"/>
        <w:rPr>
          <w:rFonts w:asciiTheme="minorHAnsi" w:hAnsiTheme="minorHAnsi"/>
        </w:rPr>
      </w:pPr>
    </w:p>
    <w:p w:rsidR="00FE18C4" w:rsidRDefault="00FE18C4" w:rsidP="005409EF">
      <w:pPr>
        <w:pStyle w:val="BodyText"/>
        <w:tabs>
          <w:tab w:val="left" w:pos="5869"/>
        </w:tabs>
        <w:rPr>
          <w:rFonts w:asciiTheme="minorHAnsi" w:hAnsiTheme="minorHAnsi"/>
          <w:noProof/>
        </w:rPr>
      </w:pPr>
    </w:p>
    <w:p w:rsidR="00FE18C4" w:rsidRDefault="00FE18C4" w:rsidP="003C2AB7">
      <w:pPr>
        <w:pStyle w:val="BodyText"/>
        <w:rPr>
          <w:rFonts w:asciiTheme="minorHAnsi" w:hAnsiTheme="minorHAnsi"/>
          <w:b/>
          <w:sz w:val="24"/>
          <w:szCs w:val="24"/>
        </w:rPr>
      </w:pPr>
      <w:r>
        <w:rPr>
          <w:rFonts w:asciiTheme="minorHAnsi" w:hAnsiTheme="minorHAnsi"/>
          <w:noProof/>
        </w:rPr>
        <w:drawing>
          <wp:anchor distT="0" distB="0" distL="114300" distR="114300" simplePos="0" relativeHeight="251729920" behindDoc="0" locked="0" layoutInCell="1" allowOverlap="1">
            <wp:simplePos x="0" y="0"/>
            <wp:positionH relativeFrom="column">
              <wp:align>left</wp:align>
            </wp:positionH>
            <wp:positionV relativeFrom="paragraph">
              <wp:align>top</wp:align>
            </wp:positionV>
            <wp:extent cx="784225" cy="1155700"/>
            <wp:effectExtent l="0" t="0" r="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4225" cy="1155700"/>
                    </a:xfrm>
                    <a:prstGeom prst="rect">
                      <a:avLst/>
                    </a:prstGeom>
                    <a:noFill/>
                    <a:ln>
                      <a:noFill/>
                    </a:ln>
                  </pic:spPr>
                </pic:pic>
              </a:graphicData>
            </a:graphic>
          </wp:anchor>
        </w:drawing>
      </w:r>
      <w:r>
        <w:rPr>
          <w:rFonts w:asciiTheme="minorHAnsi" w:hAnsiTheme="minorHAnsi"/>
          <w:b/>
          <w:sz w:val="24"/>
          <w:szCs w:val="24"/>
        </w:rPr>
        <w:t>38</w:t>
      </w:r>
      <w:r w:rsidRPr="00FE18C4">
        <w:rPr>
          <w:rFonts w:asciiTheme="minorHAnsi" w:hAnsiTheme="minorHAnsi"/>
          <w:b/>
          <w:sz w:val="24"/>
          <w:szCs w:val="24"/>
          <w:vertAlign w:val="superscript"/>
        </w:rPr>
        <w:t>th</w:t>
      </w:r>
    </w:p>
    <w:p w:rsidR="00FE18C4" w:rsidRDefault="00FE18C4" w:rsidP="003C2AB7">
      <w:pPr>
        <w:pStyle w:val="BodyText"/>
        <w:rPr>
          <w:rFonts w:asciiTheme="minorHAnsi" w:hAnsiTheme="minorHAnsi"/>
        </w:rPr>
      </w:pPr>
    </w:p>
    <w:p w:rsidR="0086077C" w:rsidRDefault="0086077C" w:rsidP="003C2AB7">
      <w:pPr>
        <w:pStyle w:val="BodyText"/>
        <w:rPr>
          <w:rFonts w:asciiTheme="minorHAnsi" w:hAnsiTheme="minorHAnsi"/>
          <w:b/>
          <w:sz w:val="24"/>
          <w:szCs w:val="24"/>
        </w:rPr>
      </w:pPr>
      <w:r w:rsidRPr="0086077C">
        <w:rPr>
          <w:rFonts w:asciiTheme="minorHAnsi" w:hAnsiTheme="minorHAnsi"/>
          <w:b/>
          <w:sz w:val="24"/>
          <w:szCs w:val="24"/>
        </w:rPr>
        <w:t>Reid R. Radtke</w:t>
      </w:r>
    </w:p>
    <w:p w:rsidR="005409EF" w:rsidRDefault="0086077C" w:rsidP="003C2AB7">
      <w:pPr>
        <w:pStyle w:val="BodyText"/>
        <w:rPr>
          <w:rFonts w:asciiTheme="minorHAnsi" w:hAnsiTheme="minorHAnsi"/>
        </w:rPr>
      </w:pPr>
      <w:r>
        <w:rPr>
          <w:rFonts w:asciiTheme="minorHAnsi" w:hAnsiTheme="minorHAnsi"/>
        </w:rPr>
        <w:t>April 11, 2017</w:t>
      </w:r>
    </w:p>
    <w:p w:rsidR="005409EF" w:rsidRDefault="005409EF" w:rsidP="003C2AB7">
      <w:pPr>
        <w:pStyle w:val="BodyText"/>
        <w:rPr>
          <w:rFonts w:asciiTheme="minorHAnsi" w:hAnsiTheme="minorHAnsi"/>
        </w:rPr>
      </w:pPr>
    </w:p>
    <w:p w:rsidR="005409EF" w:rsidRPr="005409EF" w:rsidRDefault="00A46043" w:rsidP="003C2AB7">
      <w:pPr>
        <w:pStyle w:val="BodyText"/>
        <w:rPr>
          <w:rFonts w:asciiTheme="minorHAnsi" w:hAnsiTheme="minorHAnsi"/>
          <w:b/>
          <w:sz w:val="24"/>
          <w:szCs w:val="24"/>
        </w:rPr>
      </w:pPr>
      <w:r>
        <w:rPr>
          <w:rFonts w:asciiTheme="minorHAnsi" w:hAnsiTheme="minorHAnsi"/>
          <w:b/>
          <w:sz w:val="24"/>
          <w:szCs w:val="24"/>
        </w:rPr>
        <w:t>“</w:t>
      </w:r>
      <w:r w:rsidR="005409EF">
        <w:rPr>
          <w:rFonts w:asciiTheme="minorHAnsi" w:hAnsiTheme="minorHAnsi"/>
          <w:b/>
          <w:sz w:val="24"/>
          <w:szCs w:val="24"/>
        </w:rPr>
        <w:t>Overcoming Failure</w:t>
      </w:r>
      <w:r>
        <w:rPr>
          <w:rFonts w:asciiTheme="minorHAnsi" w:hAnsiTheme="minorHAnsi"/>
          <w:b/>
          <w:sz w:val="24"/>
          <w:szCs w:val="24"/>
        </w:rPr>
        <w:t>”</w:t>
      </w:r>
    </w:p>
    <w:p w:rsidR="005409EF" w:rsidRDefault="005409EF" w:rsidP="003C2AB7">
      <w:pPr>
        <w:pStyle w:val="BodyText"/>
        <w:rPr>
          <w:rFonts w:asciiTheme="minorHAnsi" w:hAnsiTheme="minorHAnsi"/>
        </w:rPr>
      </w:pPr>
    </w:p>
    <w:p w:rsidR="005409EF" w:rsidRDefault="005409EF" w:rsidP="003C2AB7">
      <w:pPr>
        <w:pStyle w:val="BodyText"/>
        <w:rPr>
          <w:rFonts w:asciiTheme="minorHAnsi" w:hAnsiTheme="minorHAnsi"/>
        </w:rPr>
      </w:pPr>
    </w:p>
    <w:p w:rsidR="00FE18C4" w:rsidRDefault="00326C7C" w:rsidP="00326C7C">
      <w:pPr>
        <w:jc w:val="left"/>
        <w:rPr>
          <w:rFonts w:asciiTheme="minorHAnsi" w:hAnsiTheme="minorHAnsi"/>
          <w:sz w:val="18"/>
          <w:szCs w:val="18"/>
        </w:rPr>
      </w:pPr>
      <w:r w:rsidRPr="00326C7C">
        <w:rPr>
          <w:rFonts w:asciiTheme="minorHAnsi" w:hAnsiTheme="minorHAnsi"/>
          <w:bCs/>
          <w:i/>
          <w:sz w:val="18"/>
          <w:szCs w:val="18"/>
        </w:rPr>
        <w:t xml:space="preserve">Reid R. Radtke, experienced leader that has taught leadership </w:t>
      </w:r>
      <w:r w:rsidR="00C36CD1" w:rsidRPr="00326C7C">
        <w:rPr>
          <w:rFonts w:asciiTheme="minorHAnsi" w:hAnsiTheme="minorHAnsi"/>
          <w:bCs/>
          <w:i/>
          <w:sz w:val="18"/>
          <w:szCs w:val="18"/>
        </w:rPr>
        <w:t>too</w:t>
      </w:r>
      <w:r w:rsidRPr="00326C7C">
        <w:rPr>
          <w:rFonts w:asciiTheme="minorHAnsi" w:hAnsiTheme="minorHAnsi"/>
          <w:bCs/>
          <w:i/>
          <w:sz w:val="18"/>
          <w:szCs w:val="18"/>
        </w:rPr>
        <w:t xml:space="preserve"> many. Originally from New York, Reid began his career in the aviation industry and was working at JFK International Airport during the terrorist attacks in 2001. He was directly involved with the post event action response as he held the position of Director of Operations for one of the major US airlines. Following this event Reid was recruited during the initial creation of the Department of Homeland Security (DHS) as a Special Agent and served over 10 years with the agency. Reid transitioned again into the nuclear industry as a Regional Security Director responsible for multiple U.S. billion dollar construction projects. Reid is currently working in security at the VC Summer Nuclear Station. </w:t>
      </w:r>
      <w:r w:rsidR="005409EF" w:rsidRPr="00326C7C">
        <w:rPr>
          <w:rFonts w:asciiTheme="minorHAnsi" w:hAnsiTheme="minorHAnsi"/>
          <w:sz w:val="18"/>
          <w:szCs w:val="18"/>
        </w:rPr>
        <w:t xml:space="preserve">Success does not come easy and many fail to understand how to overcome failure. Learn from our speaker how to overcome failures and not let them overcome you.    </w:t>
      </w:r>
      <w:r w:rsidR="00FE18C4" w:rsidRPr="00326C7C">
        <w:rPr>
          <w:rFonts w:asciiTheme="minorHAnsi" w:hAnsiTheme="minorHAnsi"/>
          <w:sz w:val="18"/>
          <w:szCs w:val="18"/>
        </w:rPr>
        <w:br w:type="textWrapping" w:clear="all"/>
      </w: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p>
    <w:p w:rsidR="00DB3C14" w:rsidRDefault="00DB3C14" w:rsidP="00326C7C">
      <w:pPr>
        <w:jc w:val="left"/>
        <w:rPr>
          <w:rFonts w:asciiTheme="minorHAnsi" w:hAnsiTheme="minorHAnsi"/>
          <w:sz w:val="18"/>
          <w:szCs w:val="18"/>
        </w:rPr>
      </w:pPr>
      <w:r>
        <w:rPr>
          <w:rFonts w:asciiTheme="minorHAnsi" w:hAnsiTheme="minorHAnsi"/>
          <w:noProof/>
        </w:rPr>
        <w:drawing>
          <wp:inline distT="0" distB="0" distL="0" distR="0" wp14:anchorId="051EAD72" wp14:editId="04F098C1">
            <wp:extent cx="3370521" cy="961551"/>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I_2Line_Byline_2C_Gra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71602" cy="961859"/>
                    </a:xfrm>
                    <a:prstGeom prst="rect">
                      <a:avLst/>
                    </a:prstGeom>
                  </pic:spPr>
                </pic:pic>
              </a:graphicData>
            </a:graphic>
          </wp:inline>
        </w:drawing>
      </w:r>
    </w:p>
    <w:p w:rsidR="00DC0EC5" w:rsidRPr="00DC0EC5" w:rsidRDefault="00DC0EC5" w:rsidP="002F7138">
      <w:pPr>
        <w:rPr>
          <w:rFonts w:asciiTheme="minorHAnsi" w:hAnsiTheme="minorHAnsi"/>
          <w:i/>
        </w:rPr>
      </w:pPr>
      <w:r w:rsidRPr="00DC0EC5">
        <w:rPr>
          <w:rFonts w:ascii="Cooper Black" w:hAnsi="Cooper Black"/>
          <w:i/>
        </w:rPr>
        <w:t>COLUMBIA SPEAKERS</w:t>
      </w:r>
    </w:p>
    <w:p w:rsidR="00DC0EC5" w:rsidRDefault="00DC0EC5" w:rsidP="002F7138">
      <w:pPr>
        <w:rPr>
          <w:rFonts w:asciiTheme="minorHAnsi" w:hAnsiTheme="minorHAnsi"/>
          <w:b/>
        </w:rPr>
      </w:pPr>
      <w:r>
        <w:rPr>
          <w:rFonts w:asciiTheme="minorHAnsi" w:hAnsiTheme="minorHAnsi"/>
          <w:b/>
        </w:rPr>
        <w:t>08/2017-to 05/2018</w:t>
      </w:r>
    </w:p>
    <w:p w:rsidR="00D508DA" w:rsidRDefault="008B0E67" w:rsidP="00DC0EC5">
      <w:pPr>
        <w:jc w:val="both"/>
        <w:rPr>
          <w:rFonts w:asciiTheme="minorHAnsi" w:hAnsiTheme="minorHAnsi"/>
          <w:b/>
        </w:rPr>
      </w:pPr>
      <w:r>
        <w:rPr>
          <w:rFonts w:asciiTheme="minorHAnsi" w:hAnsiTheme="minorHAnsi"/>
          <w:b/>
        </w:rPr>
        <w:t xml:space="preserve">                            </w:t>
      </w:r>
    </w:p>
    <w:p w:rsidR="004E6743" w:rsidRDefault="002F7138" w:rsidP="00DC0EC5">
      <w:pPr>
        <w:jc w:val="both"/>
        <w:rPr>
          <w:rFonts w:asciiTheme="minorHAnsi" w:hAnsiTheme="minorHAnsi"/>
          <w:b/>
        </w:rPr>
      </w:pPr>
      <w:r>
        <w:rPr>
          <w:rFonts w:asciiTheme="minorHAnsi" w:hAnsiTheme="minorHAnsi"/>
          <w:b/>
          <w:noProof/>
        </w:rPr>
        <w:t xml:space="preserve">     </w:t>
      </w:r>
      <w:r w:rsidR="008B0E67">
        <w:rPr>
          <w:rFonts w:asciiTheme="minorHAnsi" w:hAnsiTheme="minorHAnsi"/>
          <w:b/>
        </w:rPr>
        <w:t xml:space="preserve"> </w:t>
      </w:r>
      <w:r w:rsidR="004E6743">
        <w:rPr>
          <w:rFonts w:asciiTheme="minorHAnsi" w:hAnsiTheme="minorHAnsi"/>
          <w:b/>
        </w:rPr>
        <w:t xml:space="preserve">    </w:t>
      </w:r>
    </w:p>
    <w:p w:rsidR="0088445C" w:rsidRDefault="002A4D5D" w:rsidP="00DC0EC5">
      <w:pPr>
        <w:jc w:val="both"/>
        <w:rPr>
          <w:rFonts w:asciiTheme="minorHAnsi" w:hAnsiTheme="minorHAnsi"/>
          <w:b/>
        </w:rPr>
      </w:pPr>
      <w:r>
        <w:rPr>
          <w:rFonts w:asciiTheme="minorHAnsi" w:hAnsiTheme="minorHAnsi"/>
          <w:b/>
          <w:noProof/>
        </w:rPr>
        <w:drawing>
          <wp:anchor distT="0" distB="0" distL="114300" distR="114300" simplePos="0" relativeHeight="251730944" behindDoc="0" locked="0" layoutInCell="1" allowOverlap="1" wp14:anchorId="469E3590" wp14:editId="3E79A470">
            <wp:simplePos x="0" y="0"/>
            <wp:positionH relativeFrom="margin">
              <wp:posOffset>69850</wp:posOffset>
            </wp:positionH>
            <wp:positionV relativeFrom="margin">
              <wp:posOffset>2197100</wp:posOffset>
            </wp:positionV>
            <wp:extent cx="885825" cy="1117600"/>
            <wp:effectExtent l="0" t="0" r="9525"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5825" cy="1117600"/>
                    </a:xfrm>
                    <a:prstGeom prst="rect">
                      <a:avLst/>
                    </a:prstGeom>
                    <a:noFill/>
                  </pic:spPr>
                </pic:pic>
              </a:graphicData>
            </a:graphic>
            <wp14:sizeRelH relativeFrom="margin">
              <wp14:pctWidth>0</wp14:pctWidth>
            </wp14:sizeRelH>
            <wp14:sizeRelV relativeFrom="margin">
              <wp14:pctHeight>0</wp14:pctHeight>
            </wp14:sizeRelV>
          </wp:anchor>
        </w:drawing>
      </w:r>
      <w:r w:rsidR="0088445C">
        <w:rPr>
          <w:rFonts w:asciiTheme="minorHAnsi" w:hAnsiTheme="minorHAnsi"/>
          <w:b/>
        </w:rPr>
        <w:t xml:space="preserve"> </w:t>
      </w:r>
    </w:p>
    <w:p w:rsidR="008B0E67" w:rsidRPr="00D508DA" w:rsidRDefault="008B0E67" w:rsidP="00DC0EC5">
      <w:pPr>
        <w:jc w:val="both"/>
        <w:rPr>
          <w:rFonts w:asciiTheme="minorHAnsi" w:hAnsiTheme="minorHAnsi"/>
          <w:b/>
        </w:rPr>
      </w:pPr>
      <w:r w:rsidRPr="008B0E67">
        <w:rPr>
          <w:rFonts w:asciiTheme="minorHAnsi" w:hAnsiTheme="minorHAnsi"/>
          <w:b/>
        </w:rPr>
        <w:t>39</w:t>
      </w:r>
      <w:r w:rsidRPr="008B0E67">
        <w:rPr>
          <w:rFonts w:asciiTheme="minorHAnsi" w:hAnsiTheme="minorHAnsi"/>
          <w:b/>
          <w:vertAlign w:val="superscript"/>
        </w:rPr>
        <w:t>th</w:t>
      </w:r>
    </w:p>
    <w:p w:rsidR="001718B4" w:rsidRDefault="004E6743" w:rsidP="001718B4">
      <w:pPr>
        <w:jc w:val="both"/>
        <w:rPr>
          <w:rFonts w:asciiTheme="minorHAnsi" w:hAnsiTheme="minorHAnsi"/>
          <w:b/>
          <w:vertAlign w:val="superscript"/>
        </w:rPr>
      </w:pPr>
      <w:r>
        <w:rPr>
          <w:rFonts w:asciiTheme="minorHAnsi" w:hAnsiTheme="minorHAnsi"/>
          <w:b/>
        </w:rPr>
        <w:t xml:space="preserve"> </w:t>
      </w:r>
      <w:r w:rsidR="001718B4">
        <w:rPr>
          <w:rFonts w:asciiTheme="minorHAnsi" w:hAnsiTheme="minorHAnsi"/>
          <w:b/>
        </w:rPr>
        <w:t xml:space="preserve">Dr. Deb McQuilkin </w:t>
      </w:r>
      <w:r w:rsidR="001718B4" w:rsidRPr="001718B4">
        <w:rPr>
          <w:rFonts w:asciiTheme="minorHAnsi" w:hAnsiTheme="minorHAnsi"/>
          <w:b/>
          <w:vertAlign w:val="superscript"/>
        </w:rPr>
        <w:t xml:space="preserve">  </w:t>
      </w:r>
    </w:p>
    <w:p w:rsidR="008B0E67" w:rsidRDefault="004E6743" w:rsidP="001718B4">
      <w:pPr>
        <w:jc w:val="both"/>
        <w:rPr>
          <w:rFonts w:asciiTheme="minorHAnsi" w:hAnsiTheme="minorHAnsi" w:cstheme="minorHAnsi"/>
          <w:b/>
        </w:rPr>
      </w:pPr>
      <w:r>
        <w:rPr>
          <w:rFonts w:asciiTheme="minorHAnsi" w:hAnsiTheme="minorHAnsi" w:cstheme="minorHAnsi"/>
          <w:b/>
        </w:rPr>
        <w:t xml:space="preserve"> </w:t>
      </w:r>
      <w:r w:rsidR="009D73E6" w:rsidRPr="009D73E6">
        <w:rPr>
          <w:rFonts w:asciiTheme="minorHAnsi" w:hAnsiTheme="minorHAnsi" w:cstheme="minorHAnsi"/>
          <w:b/>
        </w:rPr>
        <w:t xml:space="preserve">Associate Clinical </w:t>
      </w:r>
      <w:r w:rsidR="00E24D79" w:rsidRPr="009D73E6">
        <w:rPr>
          <w:rFonts w:asciiTheme="minorHAnsi" w:hAnsiTheme="minorHAnsi" w:cstheme="minorHAnsi"/>
          <w:b/>
        </w:rPr>
        <w:t>Professor</w:t>
      </w:r>
      <w:r w:rsidR="00E24D79">
        <w:rPr>
          <w:rFonts w:asciiTheme="minorHAnsi" w:hAnsiTheme="minorHAnsi" w:cstheme="minorHAnsi"/>
          <w:b/>
        </w:rPr>
        <w:t xml:space="preserve"> College</w:t>
      </w:r>
      <w:r w:rsidR="009D73E6">
        <w:rPr>
          <w:rFonts w:asciiTheme="minorHAnsi" w:hAnsiTheme="minorHAnsi" w:cstheme="minorHAnsi"/>
          <w:b/>
        </w:rPr>
        <w:t xml:space="preserve"> of Nursing at USC</w:t>
      </w:r>
    </w:p>
    <w:p w:rsidR="001718B4" w:rsidRPr="001718B4" w:rsidRDefault="002F7138" w:rsidP="001718B4">
      <w:pPr>
        <w:jc w:val="both"/>
        <w:rPr>
          <w:rFonts w:asciiTheme="minorHAnsi" w:hAnsiTheme="minorHAnsi" w:cstheme="minorHAnsi"/>
          <w:sz w:val="18"/>
          <w:szCs w:val="18"/>
        </w:rPr>
      </w:pPr>
      <w:r>
        <w:rPr>
          <w:rFonts w:asciiTheme="minorHAnsi" w:hAnsiTheme="minorHAnsi" w:cstheme="minorHAnsi"/>
          <w:sz w:val="18"/>
          <w:szCs w:val="18"/>
        </w:rPr>
        <w:t xml:space="preserve"> </w:t>
      </w:r>
      <w:r w:rsidR="001718B4" w:rsidRPr="001718B4">
        <w:rPr>
          <w:rFonts w:asciiTheme="minorHAnsi" w:hAnsiTheme="minorHAnsi" w:cstheme="minorHAnsi"/>
          <w:sz w:val="18"/>
          <w:szCs w:val="18"/>
        </w:rPr>
        <w:t>Sept. 20, 2017</w:t>
      </w:r>
    </w:p>
    <w:p w:rsidR="004E6743" w:rsidRDefault="004E6743" w:rsidP="00D508DA">
      <w:pPr>
        <w:jc w:val="both"/>
        <w:rPr>
          <w:rFonts w:asciiTheme="minorHAnsi" w:hAnsiTheme="minorHAnsi" w:cstheme="minorHAnsi"/>
          <w:b/>
        </w:rPr>
      </w:pPr>
      <w:r>
        <w:rPr>
          <w:rFonts w:asciiTheme="minorHAnsi" w:hAnsiTheme="minorHAnsi" w:cstheme="minorHAnsi"/>
          <w:b/>
        </w:rPr>
        <w:t xml:space="preserve"> </w:t>
      </w:r>
      <w:r w:rsidR="00E545CE">
        <w:rPr>
          <w:rFonts w:asciiTheme="minorHAnsi" w:hAnsiTheme="minorHAnsi" w:cstheme="minorHAnsi"/>
          <w:b/>
        </w:rPr>
        <w:t>“</w:t>
      </w:r>
      <w:r w:rsidR="001718B4" w:rsidRPr="001718B4">
        <w:rPr>
          <w:rFonts w:asciiTheme="minorHAnsi" w:hAnsiTheme="minorHAnsi" w:cstheme="minorHAnsi"/>
          <w:b/>
        </w:rPr>
        <w:t>Culture and Leadership</w:t>
      </w:r>
      <w:r w:rsidR="00E545CE">
        <w:rPr>
          <w:rFonts w:asciiTheme="minorHAnsi" w:hAnsiTheme="minorHAnsi" w:cstheme="minorHAnsi"/>
          <w:b/>
        </w:rPr>
        <w:t>”</w:t>
      </w:r>
    </w:p>
    <w:p w:rsidR="004E6743" w:rsidRDefault="004E6743" w:rsidP="00D508DA">
      <w:pPr>
        <w:jc w:val="both"/>
        <w:rPr>
          <w:rFonts w:ascii="Cooper Black" w:hAnsi="Cooper Black"/>
          <w:noProof/>
        </w:rPr>
      </w:pPr>
    </w:p>
    <w:p w:rsidR="00E24D79" w:rsidRDefault="00E24D79" w:rsidP="004E6743">
      <w:pPr>
        <w:jc w:val="left"/>
        <w:rPr>
          <w:rFonts w:asciiTheme="minorHAnsi" w:hAnsiTheme="minorHAnsi" w:cstheme="minorHAnsi"/>
          <w:sz w:val="18"/>
          <w:szCs w:val="18"/>
        </w:rPr>
      </w:pPr>
      <w:r w:rsidRPr="00E24D79">
        <w:rPr>
          <w:rFonts w:asciiTheme="minorHAnsi" w:hAnsiTheme="minorHAnsi" w:cstheme="minorHAnsi"/>
          <w:sz w:val="18"/>
          <w:szCs w:val="18"/>
        </w:rPr>
        <w:t>Dr. McQuilkin is faculty in the graduate doctoral program</w:t>
      </w:r>
      <w:r>
        <w:rPr>
          <w:rFonts w:asciiTheme="minorHAnsi" w:hAnsiTheme="minorHAnsi" w:cstheme="minorHAnsi"/>
          <w:sz w:val="18"/>
          <w:szCs w:val="18"/>
        </w:rPr>
        <w:t xml:space="preserve"> </w:t>
      </w:r>
      <w:r w:rsidRPr="00E24D79">
        <w:rPr>
          <w:rFonts w:asciiTheme="minorHAnsi" w:hAnsiTheme="minorHAnsi" w:cstheme="minorHAnsi"/>
          <w:sz w:val="18"/>
          <w:szCs w:val="18"/>
        </w:rPr>
        <w:t>for executive nurse leadership. Her courses include</w:t>
      </w:r>
      <w:r w:rsidR="004E6743">
        <w:rPr>
          <w:rFonts w:asciiTheme="minorHAnsi" w:hAnsiTheme="minorHAnsi" w:cstheme="minorHAnsi"/>
          <w:sz w:val="18"/>
          <w:szCs w:val="18"/>
        </w:rPr>
        <w:t xml:space="preserve"> </w:t>
      </w:r>
      <w:r w:rsidRPr="00E24D79">
        <w:rPr>
          <w:rFonts w:asciiTheme="minorHAnsi" w:hAnsiTheme="minorHAnsi" w:cstheme="minorHAnsi"/>
          <w:sz w:val="18"/>
          <w:szCs w:val="18"/>
        </w:rPr>
        <w:t>conceptual bases for health systems, advanced</w:t>
      </w:r>
      <w:r>
        <w:rPr>
          <w:rFonts w:asciiTheme="minorHAnsi" w:hAnsiTheme="minorHAnsi" w:cstheme="minorHAnsi"/>
          <w:sz w:val="18"/>
          <w:szCs w:val="18"/>
        </w:rPr>
        <w:t xml:space="preserve"> </w:t>
      </w:r>
      <w:r w:rsidRPr="00E24D79">
        <w:rPr>
          <w:rFonts w:asciiTheme="minorHAnsi" w:hAnsiTheme="minorHAnsi" w:cstheme="minorHAnsi"/>
          <w:sz w:val="18"/>
          <w:szCs w:val="18"/>
        </w:rPr>
        <w:t>leadership and administration. She also has extensive</w:t>
      </w:r>
      <w:r w:rsidR="004E6743">
        <w:rPr>
          <w:rFonts w:asciiTheme="minorHAnsi" w:hAnsiTheme="minorHAnsi" w:cstheme="minorHAnsi"/>
          <w:sz w:val="18"/>
          <w:szCs w:val="18"/>
        </w:rPr>
        <w:t xml:space="preserve"> </w:t>
      </w:r>
      <w:r w:rsidRPr="00E24D79">
        <w:rPr>
          <w:rFonts w:asciiTheme="minorHAnsi" w:hAnsiTheme="minorHAnsi" w:cstheme="minorHAnsi"/>
          <w:sz w:val="18"/>
          <w:szCs w:val="18"/>
        </w:rPr>
        <w:t>international experience and has been involved teaching</w:t>
      </w:r>
      <w:r>
        <w:rPr>
          <w:rFonts w:asciiTheme="minorHAnsi" w:hAnsiTheme="minorHAnsi" w:cstheme="minorHAnsi"/>
          <w:sz w:val="18"/>
          <w:szCs w:val="18"/>
        </w:rPr>
        <w:t xml:space="preserve"> </w:t>
      </w:r>
      <w:r w:rsidRPr="00E24D79">
        <w:rPr>
          <w:rFonts w:asciiTheme="minorHAnsi" w:hAnsiTheme="minorHAnsi" w:cstheme="minorHAnsi"/>
          <w:sz w:val="18"/>
          <w:szCs w:val="18"/>
        </w:rPr>
        <w:t>cross-cultural communication. She has facilitated</w:t>
      </w:r>
      <w:r w:rsidR="004E6743">
        <w:rPr>
          <w:rFonts w:asciiTheme="minorHAnsi" w:hAnsiTheme="minorHAnsi" w:cstheme="minorHAnsi"/>
          <w:sz w:val="18"/>
          <w:szCs w:val="18"/>
        </w:rPr>
        <w:t xml:space="preserve"> </w:t>
      </w:r>
      <w:r w:rsidRPr="00E24D79">
        <w:rPr>
          <w:rFonts w:asciiTheme="minorHAnsi" w:hAnsiTheme="minorHAnsi" w:cstheme="minorHAnsi"/>
          <w:sz w:val="18"/>
          <w:szCs w:val="18"/>
        </w:rPr>
        <w:t>educational cultural exchanges between USC and other</w:t>
      </w:r>
      <w:r>
        <w:rPr>
          <w:rFonts w:asciiTheme="minorHAnsi" w:hAnsiTheme="minorHAnsi" w:cstheme="minorHAnsi"/>
          <w:sz w:val="18"/>
          <w:szCs w:val="18"/>
        </w:rPr>
        <w:t xml:space="preserve"> </w:t>
      </w:r>
      <w:r w:rsidRPr="00E24D79">
        <w:rPr>
          <w:rFonts w:asciiTheme="minorHAnsi" w:hAnsiTheme="minorHAnsi" w:cstheme="minorHAnsi"/>
          <w:sz w:val="18"/>
          <w:szCs w:val="18"/>
        </w:rPr>
        <w:t>campuses. She has a love for international students and</w:t>
      </w:r>
      <w:r w:rsidR="004E6743">
        <w:rPr>
          <w:rFonts w:asciiTheme="minorHAnsi" w:hAnsiTheme="minorHAnsi" w:cstheme="minorHAnsi"/>
          <w:sz w:val="18"/>
          <w:szCs w:val="18"/>
        </w:rPr>
        <w:t xml:space="preserve"> </w:t>
      </w:r>
      <w:r w:rsidRPr="00E24D79">
        <w:rPr>
          <w:rFonts w:asciiTheme="minorHAnsi" w:hAnsiTheme="minorHAnsi" w:cstheme="minorHAnsi"/>
          <w:sz w:val="18"/>
          <w:szCs w:val="18"/>
        </w:rPr>
        <w:t>desires to help students reach their leadership potential.</w:t>
      </w:r>
    </w:p>
    <w:p w:rsidR="006262C8" w:rsidRDefault="006262C8" w:rsidP="004E6743">
      <w:pPr>
        <w:jc w:val="left"/>
        <w:rPr>
          <w:rFonts w:asciiTheme="minorHAnsi" w:hAnsiTheme="minorHAnsi" w:cstheme="minorHAnsi"/>
          <w:sz w:val="18"/>
          <w:szCs w:val="18"/>
        </w:rPr>
      </w:pPr>
    </w:p>
    <w:p w:rsidR="00A46043" w:rsidRDefault="0048197F" w:rsidP="004E6743">
      <w:pPr>
        <w:jc w:val="left"/>
        <w:rPr>
          <w:rFonts w:asciiTheme="minorHAnsi" w:hAnsiTheme="minorHAnsi" w:cstheme="minorHAnsi"/>
          <w:b/>
        </w:rPr>
      </w:pPr>
      <w:r>
        <w:rPr>
          <w:rFonts w:asciiTheme="minorHAnsi" w:hAnsiTheme="minorHAnsi" w:cstheme="minorHAnsi"/>
          <w:b/>
          <w:noProof/>
        </w:rPr>
        <w:drawing>
          <wp:anchor distT="0" distB="0" distL="114300" distR="114300" simplePos="0" relativeHeight="251731968" behindDoc="0" locked="0" layoutInCell="1" allowOverlap="1" wp14:anchorId="11975944" wp14:editId="76484D7B">
            <wp:simplePos x="0" y="0"/>
            <wp:positionH relativeFrom="margin">
              <wp:posOffset>69215</wp:posOffset>
            </wp:positionH>
            <wp:positionV relativeFrom="margin">
              <wp:posOffset>4172585</wp:posOffset>
            </wp:positionV>
            <wp:extent cx="925830" cy="1110615"/>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 Monk.jpg"/>
                    <pic:cNvPicPr/>
                  </pic:nvPicPr>
                  <pic:blipFill>
                    <a:blip r:embed="rId56">
                      <a:extLst>
                        <a:ext uri="{28A0092B-C50C-407E-A947-70E740481C1C}">
                          <a14:useLocalDpi xmlns:a14="http://schemas.microsoft.com/office/drawing/2010/main" val="0"/>
                        </a:ext>
                      </a:extLst>
                    </a:blip>
                    <a:stretch>
                      <a:fillRect/>
                    </a:stretch>
                  </pic:blipFill>
                  <pic:spPr>
                    <a:xfrm>
                      <a:off x="0" y="0"/>
                      <a:ext cx="925830" cy="1110615"/>
                    </a:xfrm>
                    <a:prstGeom prst="rect">
                      <a:avLst/>
                    </a:prstGeom>
                  </pic:spPr>
                </pic:pic>
              </a:graphicData>
            </a:graphic>
            <wp14:sizeRelH relativeFrom="margin">
              <wp14:pctWidth>0</wp14:pctWidth>
            </wp14:sizeRelH>
            <wp14:sizeRelV relativeFrom="margin">
              <wp14:pctHeight>0</wp14:pctHeight>
            </wp14:sizeRelV>
          </wp:anchor>
        </w:drawing>
      </w:r>
    </w:p>
    <w:p w:rsidR="00901EA4" w:rsidRDefault="00E545CE" w:rsidP="00901EA4">
      <w:pPr>
        <w:jc w:val="left"/>
        <w:rPr>
          <w:rFonts w:asciiTheme="minorHAnsi" w:hAnsiTheme="minorHAnsi" w:cstheme="minorHAnsi"/>
          <w:b/>
        </w:rPr>
      </w:pPr>
      <w:r>
        <w:rPr>
          <w:rFonts w:asciiTheme="minorHAnsi" w:hAnsiTheme="minorHAnsi" w:cstheme="minorHAnsi"/>
          <w:b/>
        </w:rPr>
        <w:t xml:space="preserve">   </w:t>
      </w:r>
      <w:r w:rsidR="004016A6">
        <w:rPr>
          <w:rFonts w:asciiTheme="minorHAnsi" w:hAnsiTheme="minorHAnsi" w:cstheme="minorHAnsi"/>
          <w:b/>
        </w:rPr>
        <w:t>40</w:t>
      </w:r>
      <w:r w:rsidR="004016A6" w:rsidRPr="004016A6">
        <w:rPr>
          <w:rFonts w:asciiTheme="minorHAnsi" w:hAnsiTheme="minorHAnsi" w:cstheme="minorHAnsi"/>
          <w:b/>
          <w:vertAlign w:val="superscript"/>
        </w:rPr>
        <w:t>th</w:t>
      </w:r>
      <w:r w:rsidR="004016A6">
        <w:rPr>
          <w:rFonts w:asciiTheme="minorHAnsi" w:hAnsiTheme="minorHAnsi" w:cstheme="minorHAnsi"/>
          <w:b/>
        </w:rPr>
        <w:t xml:space="preserve"> </w:t>
      </w:r>
    </w:p>
    <w:p w:rsidR="00901EA4" w:rsidRDefault="00901EA4" w:rsidP="0048197F">
      <w:pPr>
        <w:jc w:val="left"/>
        <w:rPr>
          <w:rFonts w:asciiTheme="minorHAnsi" w:hAnsiTheme="minorHAnsi" w:cstheme="minorHAnsi"/>
          <w:b/>
        </w:rPr>
      </w:pPr>
      <w:r>
        <w:rPr>
          <w:rFonts w:asciiTheme="minorHAnsi" w:hAnsiTheme="minorHAnsi" w:cstheme="minorHAnsi"/>
          <w:b/>
        </w:rPr>
        <w:t xml:space="preserve">    </w:t>
      </w:r>
      <w:r w:rsidR="004016A6">
        <w:rPr>
          <w:rFonts w:asciiTheme="minorHAnsi" w:hAnsiTheme="minorHAnsi" w:cstheme="minorHAnsi"/>
          <w:b/>
        </w:rPr>
        <w:t>Mr. Fred Monk</w:t>
      </w:r>
      <w:r w:rsidR="006262C8">
        <w:rPr>
          <w:rFonts w:asciiTheme="minorHAnsi" w:hAnsiTheme="minorHAnsi" w:cstheme="minorHAnsi"/>
          <w:b/>
        </w:rPr>
        <w:t xml:space="preserve">      </w:t>
      </w:r>
    </w:p>
    <w:p w:rsidR="00A46043" w:rsidRDefault="000715D4" w:rsidP="000715D4">
      <w:pPr>
        <w:jc w:val="left"/>
        <w:rPr>
          <w:rFonts w:asciiTheme="minorHAnsi" w:hAnsiTheme="minorHAnsi" w:cstheme="minorHAnsi"/>
          <w:b/>
        </w:rPr>
      </w:pPr>
      <w:r>
        <w:rPr>
          <w:rFonts w:asciiTheme="minorHAnsi" w:hAnsiTheme="minorHAnsi" w:cstheme="minorHAnsi"/>
          <w:b/>
        </w:rPr>
        <w:t xml:space="preserve">    </w:t>
      </w:r>
      <w:r w:rsidR="00A46043">
        <w:rPr>
          <w:rFonts w:asciiTheme="minorHAnsi" w:hAnsiTheme="minorHAnsi" w:cstheme="minorHAnsi"/>
          <w:b/>
        </w:rPr>
        <w:t>Visionary – Founder of Columbia World Affairs Council</w:t>
      </w:r>
    </w:p>
    <w:p w:rsidR="00A46043" w:rsidRDefault="006262C8" w:rsidP="00901EA4">
      <w:pPr>
        <w:ind w:left="720"/>
        <w:jc w:val="left"/>
        <w:rPr>
          <w:rFonts w:asciiTheme="minorHAnsi" w:hAnsiTheme="minorHAnsi" w:cstheme="minorHAnsi"/>
          <w:sz w:val="18"/>
          <w:szCs w:val="18"/>
        </w:rPr>
      </w:pPr>
      <w:r>
        <w:rPr>
          <w:rFonts w:asciiTheme="minorHAnsi" w:hAnsiTheme="minorHAnsi" w:cstheme="minorHAnsi"/>
          <w:sz w:val="18"/>
          <w:szCs w:val="18"/>
        </w:rPr>
        <w:t xml:space="preserve">     </w:t>
      </w:r>
      <w:r w:rsidR="00E545CE">
        <w:rPr>
          <w:rFonts w:asciiTheme="minorHAnsi" w:hAnsiTheme="minorHAnsi" w:cstheme="minorHAnsi"/>
          <w:sz w:val="18"/>
          <w:szCs w:val="18"/>
        </w:rPr>
        <w:t>October 17, 2017</w:t>
      </w:r>
    </w:p>
    <w:p w:rsidR="000715D4" w:rsidRDefault="006262C8" w:rsidP="000715D4">
      <w:pPr>
        <w:ind w:left="720"/>
        <w:jc w:val="left"/>
        <w:rPr>
          <w:rFonts w:asciiTheme="minorHAnsi" w:hAnsiTheme="minorHAnsi" w:cstheme="minorHAnsi"/>
          <w:b/>
        </w:rPr>
      </w:pPr>
      <w:r>
        <w:rPr>
          <w:rFonts w:asciiTheme="minorHAnsi" w:hAnsiTheme="minorHAnsi" w:cstheme="minorHAnsi"/>
          <w:b/>
        </w:rPr>
        <w:t xml:space="preserve">    </w:t>
      </w:r>
      <w:r w:rsidR="00901EA4">
        <w:rPr>
          <w:rFonts w:asciiTheme="minorHAnsi" w:hAnsiTheme="minorHAnsi" w:cstheme="minorHAnsi"/>
          <w:b/>
        </w:rPr>
        <w:t>“</w:t>
      </w:r>
      <w:r w:rsidR="00E545CE">
        <w:rPr>
          <w:rFonts w:asciiTheme="minorHAnsi" w:hAnsiTheme="minorHAnsi" w:cstheme="minorHAnsi"/>
          <w:b/>
        </w:rPr>
        <w:t>South Carolina": The International State”</w:t>
      </w:r>
    </w:p>
    <w:p w:rsidR="000715D4" w:rsidRDefault="000715D4" w:rsidP="000715D4">
      <w:pPr>
        <w:ind w:left="720"/>
        <w:jc w:val="left"/>
        <w:rPr>
          <w:rFonts w:asciiTheme="minorHAnsi" w:hAnsiTheme="minorHAnsi" w:cstheme="minorHAnsi"/>
          <w:b/>
        </w:rPr>
      </w:pPr>
    </w:p>
    <w:p w:rsidR="006262C8" w:rsidRPr="000715D4" w:rsidRDefault="006262C8" w:rsidP="000715D4">
      <w:pPr>
        <w:jc w:val="left"/>
        <w:rPr>
          <w:rFonts w:asciiTheme="minorHAnsi" w:hAnsiTheme="minorHAnsi" w:cstheme="minorHAnsi"/>
          <w:b/>
        </w:rPr>
      </w:pPr>
      <w:r w:rsidRPr="006262C8">
        <w:rPr>
          <w:rFonts w:asciiTheme="minorHAnsi" w:hAnsiTheme="minorHAnsi" w:cstheme="minorHAnsi"/>
          <w:sz w:val="18"/>
          <w:szCs w:val="18"/>
        </w:rPr>
        <w:t>Fred Monk helped create the Columbia World Affairs Council, which has helped the Midlands of South Carolina develop an international awareness and international relationships. He is chairman emeritus and currently serves on the board of directors of that Council. He also helped develop South Carolina’s sister-state relationships with Rheinland-Pfalz, Germany and with</w:t>
      </w:r>
      <w:r>
        <w:rPr>
          <w:rFonts w:asciiTheme="minorHAnsi" w:hAnsiTheme="minorHAnsi" w:cstheme="minorHAnsi"/>
          <w:sz w:val="18"/>
          <w:szCs w:val="18"/>
        </w:rPr>
        <w:t xml:space="preserve"> </w:t>
      </w:r>
      <w:r w:rsidRPr="006262C8">
        <w:rPr>
          <w:rFonts w:asciiTheme="minorHAnsi" w:hAnsiTheme="minorHAnsi" w:cstheme="minorHAnsi"/>
          <w:sz w:val="18"/>
          <w:szCs w:val="18"/>
        </w:rPr>
        <w:t>Queensland, Australia, as well as Columbia's sister-city relationships with cities in Germany, Romania, Bulgaria; Ghana; Russia; China; and Taiwan.</w:t>
      </w:r>
      <w:r>
        <w:rPr>
          <w:rFonts w:asciiTheme="minorHAnsi" w:hAnsiTheme="minorHAnsi" w:cstheme="minorHAnsi"/>
          <w:sz w:val="18"/>
          <w:szCs w:val="18"/>
        </w:rPr>
        <w:t xml:space="preserve">  </w:t>
      </w:r>
      <w:r w:rsidRPr="006262C8">
        <w:rPr>
          <w:rFonts w:asciiTheme="minorHAnsi" w:hAnsiTheme="minorHAnsi" w:cstheme="minorHAnsi"/>
          <w:sz w:val="18"/>
          <w:szCs w:val="18"/>
        </w:rPr>
        <w:t>Mr. Monk is a USC alumnus and worked at The State and The Columbia Record newspapers from 1970-1997, working as the business editor of The State for 16 years. From 1997 to 2014, he helped develop and served as president of the South Carolina Export Consortium, a non-profit organization that helped small to medium-size companies identify and export to international markets. He also, represented South Carolina on the Appalachian Regional Commission’s Export Trade Advisory Council, and he serves now as Senior Advisor, International Strategy &amp;Trade, at the SC Dept. of Commerce.</w:t>
      </w:r>
    </w:p>
    <w:p w:rsidR="00A46043" w:rsidRPr="006262C8" w:rsidRDefault="00A46043" w:rsidP="004E6743">
      <w:pPr>
        <w:jc w:val="left"/>
        <w:rPr>
          <w:rFonts w:asciiTheme="minorHAnsi" w:hAnsiTheme="minorHAnsi" w:cstheme="minorHAnsi"/>
        </w:rPr>
      </w:pPr>
    </w:p>
    <w:p w:rsidR="00732B8D" w:rsidRDefault="00732B8D" w:rsidP="000715D4">
      <w:pPr>
        <w:jc w:val="left"/>
        <w:rPr>
          <w:rFonts w:asciiTheme="minorHAnsi" w:hAnsiTheme="minorHAnsi" w:cstheme="minorHAnsi"/>
          <w:b/>
        </w:rPr>
      </w:pPr>
      <w:r>
        <w:rPr>
          <w:rFonts w:asciiTheme="minorHAnsi" w:hAnsiTheme="minorHAnsi" w:cstheme="minorHAnsi"/>
          <w:b/>
          <w:noProof/>
        </w:rPr>
        <w:drawing>
          <wp:anchor distT="0" distB="0" distL="114300" distR="114300" simplePos="0" relativeHeight="251732992" behindDoc="0" locked="0" layoutInCell="1" allowOverlap="1" wp14:anchorId="114D8247" wp14:editId="658B8A39">
            <wp:simplePos x="0" y="0"/>
            <wp:positionH relativeFrom="margin">
              <wp:posOffset>-29210</wp:posOffset>
            </wp:positionH>
            <wp:positionV relativeFrom="margin">
              <wp:posOffset>6779260</wp:posOffset>
            </wp:positionV>
            <wp:extent cx="896620" cy="1199515"/>
            <wp:effectExtent l="0" t="0" r="0" b="63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KennellHirezsmalle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96620" cy="1199515"/>
                    </a:xfrm>
                    <a:prstGeom prst="rect">
                      <a:avLst/>
                    </a:prstGeom>
                  </pic:spPr>
                </pic:pic>
              </a:graphicData>
            </a:graphic>
            <wp14:sizeRelH relativeFrom="margin">
              <wp14:pctWidth>0</wp14:pctWidth>
            </wp14:sizeRelH>
            <wp14:sizeRelV relativeFrom="margin">
              <wp14:pctHeight>0</wp14:pctHeight>
            </wp14:sizeRelV>
          </wp:anchor>
        </w:drawing>
      </w:r>
      <w:r w:rsidR="000715D4">
        <w:rPr>
          <w:rFonts w:asciiTheme="minorHAnsi" w:hAnsiTheme="minorHAnsi" w:cstheme="minorHAnsi"/>
          <w:b/>
        </w:rPr>
        <w:t xml:space="preserve">      </w:t>
      </w:r>
    </w:p>
    <w:p w:rsidR="000715D4" w:rsidRDefault="00732B8D" w:rsidP="00732B8D">
      <w:pPr>
        <w:jc w:val="left"/>
        <w:rPr>
          <w:rFonts w:asciiTheme="minorHAnsi" w:hAnsiTheme="minorHAnsi" w:cstheme="minorHAnsi"/>
          <w:b/>
        </w:rPr>
      </w:pPr>
      <w:r>
        <w:rPr>
          <w:rFonts w:asciiTheme="minorHAnsi" w:hAnsiTheme="minorHAnsi" w:cstheme="minorHAnsi"/>
          <w:b/>
        </w:rPr>
        <w:t xml:space="preserve">        </w:t>
      </w:r>
      <w:r w:rsidR="000715D4">
        <w:rPr>
          <w:rFonts w:asciiTheme="minorHAnsi" w:hAnsiTheme="minorHAnsi" w:cstheme="minorHAnsi"/>
          <w:b/>
        </w:rPr>
        <w:t>41</w:t>
      </w:r>
      <w:r w:rsidR="000715D4" w:rsidRPr="000715D4">
        <w:rPr>
          <w:rFonts w:asciiTheme="minorHAnsi" w:hAnsiTheme="minorHAnsi" w:cstheme="minorHAnsi"/>
          <w:b/>
          <w:vertAlign w:val="superscript"/>
        </w:rPr>
        <w:t>st</w:t>
      </w:r>
    </w:p>
    <w:p w:rsidR="000715D4" w:rsidRDefault="00732B8D" w:rsidP="00732B8D">
      <w:pPr>
        <w:jc w:val="left"/>
        <w:rPr>
          <w:rFonts w:asciiTheme="minorHAnsi" w:hAnsiTheme="minorHAnsi" w:cstheme="minorHAnsi"/>
          <w:b/>
        </w:rPr>
      </w:pPr>
      <w:r>
        <w:rPr>
          <w:rFonts w:asciiTheme="minorHAnsi" w:hAnsiTheme="minorHAnsi" w:cstheme="minorHAnsi"/>
          <w:b/>
        </w:rPr>
        <w:t xml:space="preserve">        </w:t>
      </w:r>
      <w:r w:rsidR="000715D4">
        <w:rPr>
          <w:rFonts w:asciiTheme="minorHAnsi" w:hAnsiTheme="minorHAnsi" w:cstheme="minorHAnsi"/>
          <w:b/>
        </w:rPr>
        <w:t>Mr. Matt Kennell</w:t>
      </w:r>
    </w:p>
    <w:p w:rsidR="000715D4" w:rsidRDefault="00732B8D" w:rsidP="00732B8D">
      <w:pPr>
        <w:jc w:val="left"/>
        <w:rPr>
          <w:rFonts w:asciiTheme="minorHAnsi" w:hAnsiTheme="minorHAnsi" w:cstheme="minorHAnsi"/>
          <w:b/>
        </w:rPr>
      </w:pPr>
      <w:r>
        <w:rPr>
          <w:rFonts w:asciiTheme="minorHAnsi" w:hAnsiTheme="minorHAnsi" w:cstheme="minorHAnsi"/>
          <w:b/>
        </w:rPr>
        <w:t xml:space="preserve">        President and</w:t>
      </w:r>
      <w:r w:rsidR="000715D4">
        <w:rPr>
          <w:rFonts w:asciiTheme="minorHAnsi" w:hAnsiTheme="minorHAnsi" w:cstheme="minorHAnsi"/>
          <w:b/>
        </w:rPr>
        <w:t xml:space="preserve"> CEO of City Center Partnership</w:t>
      </w:r>
    </w:p>
    <w:p w:rsidR="000715D4" w:rsidRDefault="00732B8D" w:rsidP="00732B8D">
      <w:pPr>
        <w:jc w:val="left"/>
        <w:rPr>
          <w:rFonts w:asciiTheme="minorHAnsi" w:hAnsiTheme="minorHAnsi" w:cstheme="minorHAnsi"/>
          <w:sz w:val="18"/>
          <w:szCs w:val="18"/>
        </w:rPr>
      </w:pPr>
      <w:r>
        <w:rPr>
          <w:rFonts w:asciiTheme="minorHAnsi" w:hAnsiTheme="minorHAnsi" w:cstheme="minorHAnsi"/>
          <w:sz w:val="18"/>
          <w:szCs w:val="18"/>
        </w:rPr>
        <w:t xml:space="preserve">          </w:t>
      </w:r>
      <w:r w:rsidR="000715D4">
        <w:rPr>
          <w:rFonts w:asciiTheme="minorHAnsi" w:hAnsiTheme="minorHAnsi" w:cstheme="minorHAnsi"/>
          <w:sz w:val="18"/>
          <w:szCs w:val="18"/>
        </w:rPr>
        <w:t>November 29, 2017</w:t>
      </w:r>
    </w:p>
    <w:p w:rsidR="000715D4" w:rsidRPr="000715D4" w:rsidRDefault="00732B8D" w:rsidP="00732B8D">
      <w:pPr>
        <w:jc w:val="left"/>
        <w:rPr>
          <w:rFonts w:asciiTheme="minorHAnsi" w:hAnsiTheme="minorHAnsi" w:cstheme="minorHAnsi"/>
          <w:b/>
        </w:rPr>
      </w:pPr>
      <w:r>
        <w:rPr>
          <w:rFonts w:asciiTheme="minorHAnsi" w:hAnsiTheme="minorHAnsi" w:cstheme="minorHAnsi"/>
          <w:b/>
        </w:rPr>
        <w:t xml:space="preserve">       </w:t>
      </w:r>
      <w:r w:rsidR="000715D4">
        <w:rPr>
          <w:rFonts w:asciiTheme="minorHAnsi" w:hAnsiTheme="minorHAnsi" w:cstheme="minorHAnsi"/>
          <w:b/>
        </w:rPr>
        <w:t>“By Doing Good Great Things Can Happen!”</w:t>
      </w:r>
    </w:p>
    <w:p w:rsidR="008B0E67" w:rsidRDefault="008B0E67" w:rsidP="00DC0EC5">
      <w:pPr>
        <w:jc w:val="both"/>
        <w:rPr>
          <w:rFonts w:asciiTheme="minorHAnsi" w:hAnsiTheme="minorHAnsi"/>
        </w:rPr>
      </w:pPr>
      <w:r>
        <w:rPr>
          <w:rFonts w:asciiTheme="minorHAnsi" w:hAnsiTheme="minorHAnsi"/>
        </w:rPr>
        <w:t xml:space="preserve">            </w:t>
      </w:r>
    </w:p>
    <w:p w:rsidR="00DC0EC5" w:rsidRDefault="00EC7608" w:rsidP="00326C7C">
      <w:pPr>
        <w:jc w:val="left"/>
        <w:rPr>
          <w:rFonts w:asciiTheme="minorHAnsi" w:hAnsiTheme="minorHAnsi"/>
          <w:sz w:val="18"/>
          <w:szCs w:val="18"/>
        </w:rPr>
      </w:pPr>
      <w:r w:rsidRPr="00EC7608">
        <w:rPr>
          <w:rFonts w:asciiTheme="minorHAnsi" w:hAnsiTheme="minorHAnsi"/>
          <w:sz w:val="18"/>
          <w:szCs w:val="18"/>
        </w:rPr>
        <w:t>Matt Kennell has worked in urban development and management for over three decades in a variety of roles and in three states.</w:t>
      </w:r>
      <w:r>
        <w:rPr>
          <w:rFonts w:asciiTheme="minorHAnsi" w:hAnsiTheme="minorHAnsi"/>
          <w:sz w:val="18"/>
          <w:szCs w:val="18"/>
        </w:rPr>
        <w:t xml:space="preserve"> </w:t>
      </w:r>
      <w:r w:rsidRPr="00EC7608">
        <w:rPr>
          <w:rFonts w:asciiTheme="minorHAnsi" w:hAnsiTheme="minorHAnsi"/>
          <w:sz w:val="18"/>
          <w:szCs w:val="18"/>
        </w:rPr>
        <w:t>He is the founding President and CEO of the City Center Partnership, which provides public space management, economic development, retail recruitment, homeless outreach, public advocacy, and planning for the heart of Columbia’s downtown. All the work that has been done represents almost one billion dollars in private, taxable investment in the area, as well as a much improved downtown for all who live and visit Columbia.</w:t>
      </w:r>
    </w:p>
    <w:p w:rsidR="00D505E2" w:rsidRDefault="00D505E2" w:rsidP="00326C7C">
      <w:pPr>
        <w:jc w:val="left"/>
        <w:rPr>
          <w:rFonts w:asciiTheme="minorHAnsi" w:hAnsiTheme="minorHAnsi"/>
          <w:sz w:val="18"/>
          <w:szCs w:val="18"/>
        </w:rPr>
      </w:pPr>
    </w:p>
    <w:p w:rsidR="00D505E2" w:rsidRDefault="00D505E2" w:rsidP="00326C7C">
      <w:pPr>
        <w:jc w:val="left"/>
        <w:rPr>
          <w:rFonts w:asciiTheme="minorHAnsi" w:hAnsiTheme="minorHAnsi"/>
          <w:sz w:val="18"/>
          <w:szCs w:val="18"/>
        </w:rPr>
      </w:pPr>
    </w:p>
    <w:p w:rsidR="00D505E2" w:rsidRDefault="00D505E2" w:rsidP="00326C7C">
      <w:pPr>
        <w:jc w:val="left"/>
        <w:rPr>
          <w:rFonts w:asciiTheme="minorHAnsi" w:hAnsiTheme="minorHAnsi"/>
          <w:sz w:val="18"/>
          <w:szCs w:val="18"/>
        </w:rPr>
      </w:pPr>
    </w:p>
    <w:p w:rsidR="00D505E2" w:rsidRDefault="00D505E2" w:rsidP="00326C7C">
      <w:pPr>
        <w:jc w:val="left"/>
        <w:rPr>
          <w:rFonts w:asciiTheme="minorHAnsi" w:hAnsiTheme="minorHAnsi"/>
          <w:sz w:val="18"/>
          <w:szCs w:val="18"/>
        </w:rPr>
      </w:pPr>
    </w:p>
    <w:p w:rsidR="00D505E2" w:rsidRDefault="00C07DD8" w:rsidP="00F30D61">
      <w:pPr>
        <w:jc w:val="left"/>
        <w:rPr>
          <w:rFonts w:asciiTheme="minorHAnsi" w:hAnsiTheme="minorHAnsi"/>
          <w:b/>
        </w:rPr>
      </w:pPr>
      <w:r>
        <w:rPr>
          <w:rFonts w:asciiTheme="minorHAnsi" w:hAnsiTheme="minorHAnsi"/>
          <w:noProof/>
          <w:sz w:val="18"/>
          <w:szCs w:val="18"/>
        </w:rPr>
        <w:lastRenderedPageBreak/>
        <w:drawing>
          <wp:anchor distT="0" distB="0" distL="114300" distR="114300" simplePos="0" relativeHeight="251734016" behindDoc="0" locked="0" layoutInCell="1" allowOverlap="1" wp14:anchorId="5E62366F" wp14:editId="78CF1BA9">
            <wp:simplePos x="914400" y="640080"/>
            <wp:positionH relativeFrom="margin">
              <wp:align>left</wp:align>
            </wp:positionH>
            <wp:positionV relativeFrom="margin">
              <wp:align>top</wp:align>
            </wp:positionV>
            <wp:extent cx="665480" cy="977900"/>
            <wp:effectExtent l="0" t="0" r="127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d.png"/>
                    <pic:cNvPicPr/>
                  </pic:nvPicPr>
                  <pic:blipFill>
                    <a:blip r:embed="rId58">
                      <a:extLst>
                        <a:ext uri="{28A0092B-C50C-407E-A947-70E740481C1C}">
                          <a14:useLocalDpi xmlns:a14="http://schemas.microsoft.com/office/drawing/2010/main" val="0"/>
                        </a:ext>
                      </a:extLst>
                    </a:blip>
                    <a:stretch>
                      <a:fillRect/>
                    </a:stretch>
                  </pic:blipFill>
                  <pic:spPr>
                    <a:xfrm>
                      <a:off x="0" y="0"/>
                      <a:ext cx="671040" cy="986138"/>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rPr>
        <w:t xml:space="preserve">          </w:t>
      </w:r>
      <w:r w:rsidR="00F30D61">
        <w:rPr>
          <w:rFonts w:asciiTheme="minorHAnsi" w:hAnsiTheme="minorHAnsi"/>
          <w:b/>
        </w:rPr>
        <w:t>42</w:t>
      </w:r>
    </w:p>
    <w:p w:rsidR="00F30D61" w:rsidRDefault="00F30D61" w:rsidP="00F30D61">
      <w:pPr>
        <w:jc w:val="left"/>
        <w:rPr>
          <w:rFonts w:asciiTheme="minorHAnsi" w:hAnsiTheme="minorHAnsi"/>
          <w:b/>
        </w:rPr>
      </w:pPr>
      <w:r>
        <w:rPr>
          <w:rFonts w:asciiTheme="minorHAnsi" w:hAnsiTheme="minorHAnsi"/>
          <w:b/>
        </w:rPr>
        <w:t xml:space="preserve">  </w:t>
      </w:r>
      <w:r w:rsidR="00C07DD8">
        <w:rPr>
          <w:rFonts w:asciiTheme="minorHAnsi" w:hAnsiTheme="minorHAnsi"/>
          <w:b/>
        </w:rPr>
        <w:t xml:space="preserve">        </w:t>
      </w:r>
      <w:r>
        <w:rPr>
          <w:rFonts w:asciiTheme="minorHAnsi" w:hAnsiTheme="minorHAnsi"/>
          <w:b/>
        </w:rPr>
        <w:t>Mr. Reid Radtke</w:t>
      </w:r>
    </w:p>
    <w:p w:rsidR="00F30D61" w:rsidRDefault="00F30D61" w:rsidP="00F30D61">
      <w:pPr>
        <w:jc w:val="left"/>
        <w:rPr>
          <w:rFonts w:asciiTheme="minorHAnsi" w:hAnsiTheme="minorHAnsi"/>
          <w:b/>
        </w:rPr>
      </w:pPr>
      <w:r>
        <w:rPr>
          <w:rFonts w:asciiTheme="minorHAnsi" w:hAnsiTheme="minorHAnsi"/>
          <w:b/>
        </w:rPr>
        <w:t xml:space="preserve">           Chief Educator of GLI (Global Leadership Institute)</w:t>
      </w:r>
    </w:p>
    <w:p w:rsidR="00F30D61" w:rsidRDefault="00F30D61" w:rsidP="00F30D61">
      <w:pPr>
        <w:jc w:val="left"/>
        <w:rPr>
          <w:rFonts w:asciiTheme="minorHAnsi" w:hAnsiTheme="minorHAnsi"/>
          <w:sz w:val="18"/>
          <w:szCs w:val="18"/>
        </w:rPr>
      </w:pPr>
      <w:r>
        <w:rPr>
          <w:rFonts w:asciiTheme="minorHAnsi" w:hAnsiTheme="minorHAnsi"/>
          <w:sz w:val="18"/>
          <w:szCs w:val="18"/>
        </w:rPr>
        <w:t xml:space="preserve">               January 31, 2018</w:t>
      </w:r>
    </w:p>
    <w:p w:rsidR="00F30D61" w:rsidRDefault="00C07DD8" w:rsidP="00F30D61">
      <w:pPr>
        <w:jc w:val="left"/>
        <w:rPr>
          <w:rFonts w:asciiTheme="minorHAnsi" w:hAnsiTheme="minorHAnsi"/>
          <w:b/>
        </w:rPr>
      </w:pPr>
      <w:r>
        <w:rPr>
          <w:rFonts w:asciiTheme="minorHAnsi" w:hAnsiTheme="minorHAnsi"/>
          <w:b/>
        </w:rPr>
        <w:t xml:space="preserve">         </w:t>
      </w:r>
      <w:r w:rsidR="00F30D61">
        <w:rPr>
          <w:rFonts w:asciiTheme="minorHAnsi" w:hAnsiTheme="minorHAnsi"/>
          <w:b/>
        </w:rPr>
        <w:t xml:space="preserve">  “Success”</w:t>
      </w:r>
    </w:p>
    <w:p w:rsidR="00DB631B" w:rsidRDefault="00DB631B" w:rsidP="00F30D61">
      <w:pPr>
        <w:jc w:val="left"/>
        <w:rPr>
          <w:rFonts w:asciiTheme="minorHAnsi" w:hAnsiTheme="minorHAnsi"/>
          <w:sz w:val="18"/>
          <w:szCs w:val="18"/>
        </w:rPr>
      </w:pPr>
    </w:p>
    <w:p w:rsidR="00F30D61" w:rsidRDefault="00F30D61" w:rsidP="00F30D61">
      <w:pPr>
        <w:jc w:val="left"/>
        <w:rPr>
          <w:rFonts w:asciiTheme="minorHAnsi" w:hAnsiTheme="minorHAnsi"/>
          <w:noProof/>
          <w:sz w:val="18"/>
          <w:szCs w:val="18"/>
        </w:rPr>
      </w:pPr>
      <w:r w:rsidRPr="00F30D61">
        <w:rPr>
          <w:rFonts w:asciiTheme="minorHAnsi" w:hAnsiTheme="minorHAnsi"/>
          <w:sz w:val="18"/>
          <w:szCs w:val="18"/>
        </w:rPr>
        <w:t>Reid Radtke is an experienced international leader who has taught leadership development for over 20 years. Reid's aviation career took him internationally studying business operations for over two decades and was working at JFK International Airport during the terrorist attacks in 2001. He was directly involved with the post event action response and held the position of Director of Operations for one of the major US airlines. Following this event Reid was recruited during the initial creation of the Department of Homeland</w:t>
      </w:r>
      <w:r>
        <w:rPr>
          <w:rFonts w:asciiTheme="minorHAnsi" w:hAnsiTheme="minorHAnsi"/>
          <w:sz w:val="18"/>
          <w:szCs w:val="18"/>
        </w:rPr>
        <w:t xml:space="preserve">. </w:t>
      </w:r>
      <w:r w:rsidRPr="00F30D61">
        <w:rPr>
          <w:rFonts w:asciiTheme="minorHAnsi" w:hAnsiTheme="minorHAnsi"/>
          <w:sz w:val="18"/>
          <w:szCs w:val="18"/>
        </w:rPr>
        <w:t>DHS) as a Special Agent and served over 10 years with the agency. Reid transitioned again into the nuclear industry as a Regional Security Director responsible for multiple billion- dollar construction projects.</w:t>
      </w:r>
      <w:r w:rsidR="00C23D23" w:rsidRPr="00C23D23">
        <w:t xml:space="preserve"> </w:t>
      </w:r>
      <w:r w:rsidR="00C23D23" w:rsidRPr="00C23D23">
        <w:rPr>
          <w:rFonts w:asciiTheme="minorHAnsi" w:hAnsiTheme="minorHAnsi"/>
          <w:sz w:val="18"/>
          <w:szCs w:val="18"/>
        </w:rPr>
        <w:t>Everyone wants success, but it does not just happen. Find out what YOU can do to further the process.</w:t>
      </w:r>
      <w:r w:rsidR="00C07DD8">
        <w:rPr>
          <w:rFonts w:asciiTheme="minorHAnsi" w:hAnsiTheme="minorHAnsi"/>
          <w:noProof/>
          <w:sz w:val="18"/>
          <w:szCs w:val="18"/>
        </w:rPr>
        <w:t xml:space="preserve"> </w:t>
      </w:r>
    </w:p>
    <w:p w:rsidR="00DB631B" w:rsidRDefault="00DB631B" w:rsidP="00F30D61">
      <w:pPr>
        <w:jc w:val="left"/>
        <w:rPr>
          <w:rFonts w:asciiTheme="minorHAnsi" w:hAnsiTheme="minorHAnsi"/>
          <w:noProof/>
          <w:sz w:val="18"/>
          <w:szCs w:val="18"/>
        </w:rPr>
      </w:pPr>
    </w:p>
    <w:p w:rsidR="00DB631B" w:rsidRDefault="00DB631B" w:rsidP="00F30D61">
      <w:pPr>
        <w:jc w:val="left"/>
        <w:rPr>
          <w:rFonts w:asciiTheme="minorHAnsi" w:hAnsiTheme="minorHAnsi"/>
          <w:noProof/>
          <w:sz w:val="18"/>
          <w:szCs w:val="18"/>
        </w:rPr>
      </w:pPr>
    </w:p>
    <w:p w:rsidR="00DB631B" w:rsidRDefault="00CA5F67" w:rsidP="00F30D61">
      <w:pPr>
        <w:jc w:val="left"/>
        <w:rPr>
          <w:rFonts w:asciiTheme="minorHAnsi" w:hAnsiTheme="minorHAnsi"/>
          <w:noProof/>
          <w:sz w:val="18"/>
          <w:szCs w:val="18"/>
        </w:rPr>
      </w:pPr>
      <w:r>
        <w:rPr>
          <w:rFonts w:asciiTheme="minorHAnsi" w:hAnsiTheme="minorHAnsi"/>
          <w:b/>
          <w:noProof/>
        </w:rPr>
        <w:drawing>
          <wp:anchor distT="0" distB="0" distL="114300" distR="114300" simplePos="0" relativeHeight="251735040" behindDoc="0" locked="0" layoutInCell="1" allowOverlap="1" wp14:anchorId="1FB164B7" wp14:editId="73717C92">
            <wp:simplePos x="0" y="0"/>
            <wp:positionH relativeFrom="margin">
              <wp:posOffset>-31750</wp:posOffset>
            </wp:positionH>
            <wp:positionV relativeFrom="margin">
              <wp:posOffset>2317750</wp:posOffset>
            </wp:positionV>
            <wp:extent cx="889000" cy="1111250"/>
            <wp:effectExtent l="0" t="0" r="635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BradicichFeb201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89000" cy="1111250"/>
                    </a:xfrm>
                    <a:prstGeom prst="rect">
                      <a:avLst/>
                    </a:prstGeom>
                  </pic:spPr>
                </pic:pic>
              </a:graphicData>
            </a:graphic>
            <wp14:sizeRelH relativeFrom="margin">
              <wp14:pctWidth>0</wp14:pctWidth>
            </wp14:sizeRelH>
            <wp14:sizeRelV relativeFrom="margin">
              <wp14:pctHeight>0</wp14:pctHeight>
            </wp14:sizeRelV>
          </wp:anchor>
        </w:drawing>
      </w:r>
    </w:p>
    <w:p w:rsidR="00DB631B" w:rsidRDefault="00DB631B" w:rsidP="00F30D61">
      <w:pPr>
        <w:jc w:val="left"/>
        <w:rPr>
          <w:rFonts w:asciiTheme="minorHAnsi" w:hAnsiTheme="minorHAnsi"/>
          <w:b/>
          <w:noProof/>
        </w:rPr>
      </w:pPr>
      <w:r>
        <w:rPr>
          <w:rFonts w:asciiTheme="minorHAnsi" w:hAnsiTheme="minorHAnsi"/>
          <w:b/>
          <w:noProof/>
        </w:rPr>
        <w:t xml:space="preserve">         43</w:t>
      </w:r>
      <w:r w:rsidRPr="00DB631B">
        <w:rPr>
          <w:rFonts w:asciiTheme="minorHAnsi" w:hAnsiTheme="minorHAnsi"/>
          <w:b/>
          <w:noProof/>
          <w:vertAlign w:val="superscript"/>
        </w:rPr>
        <w:t>rd</w:t>
      </w:r>
      <w:r>
        <w:rPr>
          <w:rFonts w:asciiTheme="minorHAnsi" w:hAnsiTheme="minorHAnsi"/>
          <w:b/>
          <w:noProof/>
        </w:rPr>
        <w:t xml:space="preserve"> </w:t>
      </w:r>
    </w:p>
    <w:p w:rsidR="00DB631B" w:rsidRDefault="00DB631B" w:rsidP="00F30D61">
      <w:pPr>
        <w:jc w:val="left"/>
        <w:rPr>
          <w:rFonts w:asciiTheme="minorHAnsi" w:hAnsiTheme="minorHAnsi"/>
          <w:b/>
          <w:noProof/>
        </w:rPr>
      </w:pPr>
      <w:r>
        <w:rPr>
          <w:rFonts w:asciiTheme="minorHAnsi" w:hAnsiTheme="minorHAnsi"/>
          <w:b/>
          <w:noProof/>
        </w:rPr>
        <w:t xml:space="preserve">         Dr. Tom Bradicich</w:t>
      </w:r>
    </w:p>
    <w:p w:rsidR="00DB631B" w:rsidRDefault="00DB631B" w:rsidP="00F30D61">
      <w:pPr>
        <w:jc w:val="left"/>
        <w:rPr>
          <w:rFonts w:asciiTheme="minorHAnsi" w:hAnsiTheme="minorHAnsi"/>
          <w:b/>
          <w:noProof/>
        </w:rPr>
      </w:pPr>
      <w:r>
        <w:rPr>
          <w:rFonts w:asciiTheme="minorHAnsi" w:hAnsiTheme="minorHAnsi"/>
          <w:b/>
          <w:noProof/>
        </w:rPr>
        <w:t xml:space="preserve">         Vice-President and General Manager at Hewlett Packard Enterprise</w:t>
      </w:r>
    </w:p>
    <w:p w:rsidR="00DB631B" w:rsidRDefault="00DB631B" w:rsidP="00F30D61">
      <w:pPr>
        <w:jc w:val="left"/>
        <w:rPr>
          <w:rFonts w:asciiTheme="minorHAnsi" w:hAnsiTheme="minorHAnsi" w:cstheme="minorHAnsi"/>
          <w:noProof/>
          <w:sz w:val="18"/>
          <w:szCs w:val="18"/>
        </w:rPr>
      </w:pPr>
      <w:r>
        <w:rPr>
          <w:rFonts w:asciiTheme="minorHAnsi" w:hAnsiTheme="minorHAnsi" w:cstheme="minorHAnsi"/>
          <w:noProof/>
          <w:sz w:val="18"/>
          <w:szCs w:val="18"/>
        </w:rPr>
        <w:t xml:space="preserve">              February 28, 2018</w:t>
      </w:r>
    </w:p>
    <w:p w:rsidR="00DB631B" w:rsidRDefault="00DB631B" w:rsidP="00F30D61">
      <w:pPr>
        <w:jc w:val="left"/>
        <w:rPr>
          <w:rFonts w:asciiTheme="minorHAnsi" w:hAnsiTheme="minorHAnsi" w:cstheme="minorHAnsi"/>
          <w:b/>
          <w:noProof/>
        </w:rPr>
      </w:pPr>
      <w:r>
        <w:rPr>
          <w:rFonts w:asciiTheme="minorHAnsi" w:hAnsiTheme="minorHAnsi" w:cstheme="minorHAnsi"/>
          <w:b/>
          <w:noProof/>
        </w:rPr>
        <w:t xml:space="preserve">         “Business, Technical &amp; Social Reponsibilities in Leadership”</w:t>
      </w:r>
    </w:p>
    <w:p w:rsidR="00DB631B" w:rsidRPr="00DB631B" w:rsidRDefault="00DB631B" w:rsidP="00F30D61">
      <w:pPr>
        <w:jc w:val="left"/>
        <w:rPr>
          <w:rFonts w:asciiTheme="minorHAnsi" w:hAnsiTheme="minorHAnsi" w:cstheme="minorHAnsi"/>
          <w:noProof/>
          <w:sz w:val="18"/>
          <w:szCs w:val="18"/>
        </w:rPr>
      </w:pPr>
    </w:p>
    <w:p w:rsidR="00A12C39" w:rsidRPr="00362A60" w:rsidRDefault="00A12C39" w:rsidP="00CA5F67">
      <w:pPr>
        <w:autoSpaceDE w:val="0"/>
        <w:autoSpaceDN w:val="0"/>
        <w:adjustRightInd w:val="0"/>
        <w:jc w:val="both"/>
        <w:rPr>
          <w:rFonts w:asciiTheme="minorHAnsi" w:hAnsiTheme="minorHAnsi" w:cstheme="minorHAnsi"/>
          <w:bCs/>
          <w:color w:val="000000"/>
          <w:sz w:val="18"/>
          <w:szCs w:val="18"/>
        </w:rPr>
      </w:pPr>
      <w:r w:rsidRPr="00362A60">
        <w:rPr>
          <w:rFonts w:asciiTheme="minorHAnsi" w:hAnsiTheme="minorHAnsi" w:cstheme="minorHAnsi"/>
          <w:bCs/>
          <w:iCs/>
          <w:color w:val="000000"/>
          <w:sz w:val="18"/>
          <w:szCs w:val="18"/>
        </w:rPr>
        <w:t xml:space="preserve">He is a technical and business executive who is a worldwide leader in IT and IoT, shares wisdom for leading and succeeding. </w:t>
      </w:r>
      <w:r w:rsidRPr="00362A60">
        <w:rPr>
          <w:rFonts w:asciiTheme="minorHAnsi" w:hAnsiTheme="minorHAnsi" w:cstheme="minorHAnsi"/>
          <w:bCs/>
          <w:color w:val="000000"/>
          <w:sz w:val="18"/>
          <w:szCs w:val="18"/>
        </w:rPr>
        <w:t xml:space="preserve">Dr. Tom Bradicich is Vice President and General Manager at Hewlett Packard Enterprise (HPE), leading the global business unit of dense scalable servers and IoT systems, with P&amp;L, worldwide product development, and customer experience ownership. He and his team direct the global HPE Discovery Labs and IoT Innovation Labs for partner and customer collaborations, and incepted HPE's IoT strategy. Tom and his team are noted for exceeding sales quotas, and developing award winning first of a kind products and solutions. </w:t>
      </w:r>
    </w:p>
    <w:p w:rsidR="00A12C39" w:rsidRPr="00362A60" w:rsidRDefault="00A12C39" w:rsidP="00A12C39">
      <w:pPr>
        <w:autoSpaceDE w:val="0"/>
        <w:autoSpaceDN w:val="0"/>
        <w:adjustRightInd w:val="0"/>
        <w:jc w:val="left"/>
        <w:rPr>
          <w:rFonts w:asciiTheme="minorHAnsi" w:hAnsiTheme="minorHAnsi" w:cstheme="minorHAnsi"/>
          <w:bCs/>
          <w:color w:val="000000"/>
          <w:sz w:val="18"/>
          <w:szCs w:val="18"/>
        </w:rPr>
      </w:pPr>
      <w:r w:rsidRPr="00362A60">
        <w:rPr>
          <w:rFonts w:asciiTheme="minorHAnsi" w:hAnsiTheme="minorHAnsi" w:cstheme="minorHAnsi"/>
          <w:bCs/>
          <w:color w:val="000000"/>
          <w:sz w:val="18"/>
          <w:szCs w:val="18"/>
        </w:rPr>
        <w:t xml:space="preserve">Tom was named in CRN's Top 100 Executives and Top 25 Disrupters for both 2016 and 2017, and is an inductee in the NC State University Alumni Hall of Fame. Prior to HPE, he was an IBM Fellow and Vice President at IBM, and a Corporate Fellow at National Instruments. Tom is regularly sought after by the media and as a keynote speaker. He holds several U.S. Patents and is active in mentoring women in STEM, and early tenure employees. Tom is founder of Soc (sockrelief.com) a charitable organization for the homeless and children in need. Tom is currently writing the book, </w:t>
      </w:r>
      <w:r w:rsidRPr="00362A60">
        <w:rPr>
          <w:rFonts w:asciiTheme="minorHAnsi" w:hAnsiTheme="minorHAnsi" w:cstheme="minorHAnsi"/>
          <w:bCs/>
          <w:i/>
          <w:iCs/>
          <w:color w:val="000000"/>
          <w:sz w:val="18"/>
          <w:szCs w:val="18"/>
        </w:rPr>
        <w:t xml:space="preserve">The 1st Mover </w:t>
      </w:r>
      <w:r w:rsidRPr="00362A60">
        <w:rPr>
          <w:rFonts w:asciiTheme="minorHAnsi" w:hAnsiTheme="minorHAnsi" w:cstheme="minorHAnsi"/>
          <w:bCs/>
          <w:color w:val="000000"/>
          <w:sz w:val="18"/>
          <w:szCs w:val="18"/>
        </w:rPr>
        <w:t>discussing his experiences with first of a kind technical innovation and business leadership.</w:t>
      </w:r>
    </w:p>
    <w:p w:rsidR="00DB631B" w:rsidRDefault="00DB631B" w:rsidP="00A12C39">
      <w:pPr>
        <w:jc w:val="left"/>
        <w:rPr>
          <w:rFonts w:asciiTheme="minorHAnsi" w:hAnsiTheme="minorHAnsi" w:cstheme="minorHAnsi"/>
          <w:sz w:val="18"/>
          <w:szCs w:val="18"/>
        </w:rPr>
      </w:pPr>
    </w:p>
    <w:p w:rsidR="00CA5F67" w:rsidRDefault="00881D41" w:rsidP="00A12C39">
      <w:pPr>
        <w:jc w:val="left"/>
        <w:rPr>
          <w:rFonts w:asciiTheme="minorHAnsi" w:hAnsiTheme="minorHAnsi" w:cstheme="minorHAnsi"/>
          <w:sz w:val="18"/>
          <w:szCs w:val="18"/>
        </w:rPr>
      </w:pPr>
      <w:r>
        <w:rPr>
          <w:rFonts w:asciiTheme="minorHAnsi" w:hAnsiTheme="minorHAnsi" w:cstheme="minorHAnsi"/>
          <w:b/>
          <w:noProof/>
        </w:rPr>
        <w:drawing>
          <wp:anchor distT="0" distB="0" distL="114300" distR="114300" simplePos="0" relativeHeight="251736064" behindDoc="0" locked="0" layoutInCell="1" allowOverlap="1" wp14:anchorId="03A25C9F" wp14:editId="06C7E2D6">
            <wp:simplePos x="0" y="0"/>
            <wp:positionH relativeFrom="margin">
              <wp:posOffset>-88900</wp:posOffset>
            </wp:positionH>
            <wp:positionV relativeFrom="margin">
              <wp:posOffset>5632450</wp:posOffset>
            </wp:positionV>
            <wp:extent cx="1117600" cy="1384300"/>
            <wp:effectExtent l="0" t="0" r="6350" b="635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Kwok.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17600" cy="1384300"/>
                    </a:xfrm>
                    <a:prstGeom prst="rect">
                      <a:avLst/>
                    </a:prstGeom>
                  </pic:spPr>
                </pic:pic>
              </a:graphicData>
            </a:graphic>
          </wp:anchor>
        </w:drawing>
      </w:r>
    </w:p>
    <w:p w:rsidR="00362A60" w:rsidRDefault="00574385" w:rsidP="00574385">
      <w:pPr>
        <w:jc w:val="left"/>
        <w:rPr>
          <w:rFonts w:asciiTheme="minorHAnsi" w:hAnsiTheme="minorHAnsi" w:cstheme="minorHAnsi"/>
          <w:b/>
        </w:rPr>
      </w:pPr>
      <w:r>
        <w:rPr>
          <w:rFonts w:asciiTheme="minorHAnsi" w:hAnsiTheme="minorHAnsi" w:cstheme="minorHAnsi"/>
          <w:b/>
        </w:rPr>
        <w:t xml:space="preserve">       </w:t>
      </w:r>
    </w:p>
    <w:p w:rsidR="00CA5F67" w:rsidRDefault="00362A60" w:rsidP="00362A60">
      <w:pPr>
        <w:jc w:val="left"/>
        <w:rPr>
          <w:rFonts w:asciiTheme="minorHAnsi" w:hAnsiTheme="minorHAnsi" w:cstheme="minorHAnsi"/>
          <w:b/>
        </w:rPr>
      </w:pPr>
      <w:r>
        <w:rPr>
          <w:rFonts w:asciiTheme="minorHAnsi" w:hAnsiTheme="minorHAnsi" w:cstheme="minorHAnsi"/>
          <w:b/>
        </w:rPr>
        <w:t xml:space="preserve"> </w:t>
      </w:r>
      <w:r w:rsidR="00CA5F67">
        <w:rPr>
          <w:rFonts w:asciiTheme="minorHAnsi" w:hAnsiTheme="minorHAnsi" w:cstheme="minorHAnsi"/>
          <w:b/>
        </w:rPr>
        <w:t>44</w:t>
      </w:r>
      <w:r w:rsidR="00CA5F67" w:rsidRPr="00CA5F67">
        <w:rPr>
          <w:rFonts w:asciiTheme="minorHAnsi" w:hAnsiTheme="minorHAnsi" w:cstheme="minorHAnsi"/>
          <w:b/>
          <w:vertAlign w:val="superscript"/>
        </w:rPr>
        <w:t>th</w:t>
      </w:r>
    </w:p>
    <w:p w:rsidR="00CA5F67" w:rsidRDefault="00881D41" w:rsidP="00881D41">
      <w:pPr>
        <w:jc w:val="left"/>
        <w:rPr>
          <w:rFonts w:asciiTheme="minorHAnsi" w:hAnsiTheme="minorHAnsi" w:cstheme="minorHAnsi"/>
          <w:b/>
        </w:rPr>
      </w:pPr>
      <w:r>
        <w:rPr>
          <w:rFonts w:asciiTheme="minorHAnsi" w:hAnsiTheme="minorHAnsi" w:cstheme="minorHAnsi"/>
          <w:b/>
        </w:rPr>
        <w:t xml:space="preserve">        Dr. Chuck Kwok</w:t>
      </w:r>
    </w:p>
    <w:p w:rsidR="00881D41" w:rsidRDefault="00574385" w:rsidP="00574385">
      <w:pPr>
        <w:jc w:val="left"/>
        <w:rPr>
          <w:rFonts w:asciiTheme="minorHAnsi" w:hAnsiTheme="minorHAnsi" w:cstheme="minorHAnsi"/>
          <w:b/>
        </w:rPr>
      </w:pPr>
      <w:r>
        <w:rPr>
          <w:rFonts w:asciiTheme="minorHAnsi" w:hAnsiTheme="minorHAnsi" w:cstheme="minorHAnsi"/>
          <w:b/>
        </w:rPr>
        <w:t xml:space="preserve">        </w:t>
      </w:r>
      <w:r w:rsidR="00881D41">
        <w:rPr>
          <w:rFonts w:asciiTheme="minorHAnsi" w:hAnsiTheme="minorHAnsi" w:cstheme="minorHAnsi"/>
          <w:b/>
        </w:rPr>
        <w:t>Professor of International Business at USC</w:t>
      </w:r>
    </w:p>
    <w:p w:rsidR="00881D41" w:rsidRDefault="00574385" w:rsidP="00574385">
      <w:pPr>
        <w:ind w:left="720"/>
        <w:jc w:val="left"/>
        <w:rPr>
          <w:rFonts w:asciiTheme="minorHAnsi" w:hAnsiTheme="minorHAnsi" w:cstheme="minorHAnsi"/>
          <w:sz w:val="18"/>
          <w:szCs w:val="18"/>
        </w:rPr>
      </w:pPr>
      <w:r>
        <w:rPr>
          <w:rFonts w:asciiTheme="minorHAnsi" w:hAnsiTheme="minorHAnsi" w:cstheme="minorHAnsi"/>
          <w:sz w:val="18"/>
          <w:szCs w:val="18"/>
        </w:rPr>
        <w:t xml:space="preserve">          </w:t>
      </w:r>
      <w:r w:rsidR="00881D41">
        <w:rPr>
          <w:rFonts w:asciiTheme="minorHAnsi" w:hAnsiTheme="minorHAnsi" w:cstheme="minorHAnsi"/>
          <w:sz w:val="18"/>
          <w:szCs w:val="18"/>
        </w:rPr>
        <w:t>March 28, 1918</w:t>
      </w:r>
    </w:p>
    <w:p w:rsidR="00881D41" w:rsidRPr="00881D41" w:rsidRDefault="00574385" w:rsidP="00574385">
      <w:pPr>
        <w:jc w:val="left"/>
        <w:rPr>
          <w:rFonts w:asciiTheme="minorHAnsi" w:hAnsiTheme="minorHAnsi" w:cstheme="minorHAnsi"/>
          <w:b/>
        </w:rPr>
      </w:pPr>
      <w:r>
        <w:rPr>
          <w:rFonts w:asciiTheme="minorHAnsi" w:hAnsiTheme="minorHAnsi" w:cstheme="minorHAnsi"/>
          <w:b/>
        </w:rPr>
        <w:t xml:space="preserve">       </w:t>
      </w:r>
      <w:r w:rsidR="00881D41">
        <w:rPr>
          <w:rFonts w:asciiTheme="minorHAnsi" w:hAnsiTheme="minorHAnsi" w:cstheme="minorHAnsi"/>
          <w:b/>
        </w:rPr>
        <w:t>“Career Success and Balanced Life”</w:t>
      </w:r>
    </w:p>
    <w:p w:rsidR="00F30D61" w:rsidRDefault="00F30D61" w:rsidP="00326C7C">
      <w:pPr>
        <w:jc w:val="left"/>
        <w:rPr>
          <w:rFonts w:asciiTheme="minorHAnsi" w:hAnsiTheme="minorHAnsi"/>
          <w:sz w:val="18"/>
          <w:szCs w:val="18"/>
        </w:rPr>
      </w:pPr>
    </w:p>
    <w:p w:rsidR="00881D41" w:rsidRDefault="00881D41" w:rsidP="00326C7C">
      <w:pPr>
        <w:jc w:val="left"/>
        <w:rPr>
          <w:rFonts w:asciiTheme="minorHAnsi" w:hAnsiTheme="minorHAnsi"/>
          <w:sz w:val="18"/>
          <w:szCs w:val="18"/>
        </w:rPr>
      </w:pPr>
    </w:p>
    <w:p w:rsidR="00881D41" w:rsidRDefault="00881D41" w:rsidP="00326C7C">
      <w:pPr>
        <w:jc w:val="left"/>
        <w:rPr>
          <w:rFonts w:asciiTheme="minorHAnsi" w:hAnsiTheme="minorHAnsi"/>
          <w:sz w:val="18"/>
          <w:szCs w:val="18"/>
        </w:rPr>
      </w:pPr>
    </w:p>
    <w:p w:rsidR="00881D41" w:rsidRDefault="00574385" w:rsidP="00326C7C">
      <w:pPr>
        <w:jc w:val="left"/>
        <w:rPr>
          <w:rFonts w:asciiTheme="minorHAnsi" w:hAnsiTheme="minorHAnsi"/>
          <w:sz w:val="18"/>
          <w:szCs w:val="18"/>
        </w:rPr>
      </w:pPr>
      <w:r w:rsidRPr="00574385">
        <w:rPr>
          <w:rFonts w:asciiTheme="minorHAnsi" w:hAnsiTheme="minorHAnsi"/>
          <w:sz w:val="18"/>
          <w:szCs w:val="18"/>
        </w:rPr>
        <w:t>U.S. News &amp; World Report ranks the Int’l Business department at USC among the top three programs in the U.S. Dr. Chuck Kwok is a Research Professor of International Business at USC</w:t>
      </w:r>
      <w:r>
        <w:rPr>
          <w:rFonts w:asciiTheme="minorHAnsi" w:hAnsiTheme="minorHAnsi"/>
          <w:sz w:val="18"/>
          <w:szCs w:val="18"/>
        </w:rPr>
        <w:t xml:space="preserve">. </w:t>
      </w:r>
      <w:r w:rsidR="00FE10B0" w:rsidRPr="00FE10B0">
        <w:rPr>
          <w:rFonts w:asciiTheme="minorHAnsi" w:hAnsiTheme="minorHAnsi"/>
          <w:sz w:val="18"/>
          <w:szCs w:val="18"/>
        </w:rPr>
        <w:t>He has taught at USC since 1984. Awards he has received are: 1999, Guest Professorship by the Peking University, PRC; 2012, Outstanding Teaching Award of the Bimba program at Peking University; in 2017 elected  2018 President of the Academy of International Business, the world premier academic association of International Business .</w:t>
      </w:r>
      <w:r w:rsidR="00FE10B0" w:rsidRPr="00FE10B0">
        <w:t xml:space="preserve"> </w:t>
      </w:r>
      <w:r w:rsidR="00FE10B0" w:rsidRPr="00FE10B0">
        <w:rPr>
          <w:rFonts w:asciiTheme="minorHAnsi" w:hAnsiTheme="minorHAnsi"/>
          <w:sz w:val="18"/>
          <w:szCs w:val="18"/>
        </w:rPr>
        <w:t>The Millionaire Mind a U.S bestseller reported findings from a survey of 1300 millionaires. Although it was thought that wealthy people tend to have higher academic standards, are graduates from prestigious schools, come from wealthy families and have strong social networks, the survey found that business and career success are not highly correlated with these factors. Millionaires attribute their success to being honest, disciplined, getting along well with people, having a supportive spouse, and finding what it is that you do well and are passionate about.</w:t>
      </w:r>
    </w:p>
    <w:p w:rsidR="001E24C4" w:rsidRDefault="001E24C4" w:rsidP="00326C7C">
      <w:pPr>
        <w:jc w:val="left"/>
        <w:rPr>
          <w:rFonts w:asciiTheme="minorHAnsi" w:hAnsiTheme="minorHAnsi"/>
          <w:sz w:val="18"/>
          <w:szCs w:val="18"/>
        </w:rPr>
      </w:pPr>
    </w:p>
    <w:p w:rsidR="001E24C4" w:rsidRDefault="001E24C4" w:rsidP="00326C7C">
      <w:pPr>
        <w:jc w:val="left"/>
        <w:rPr>
          <w:rFonts w:asciiTheme="minorHAnsi" w:hAnsiTheme="minorHAnsi"/>
          <w:sz w:val="18"/>
          <w:szCs w:val="18"/>
        </w:rPr>
      </w:pPr>
    </w:p>
    <w:p w:rsidR="001E24C4" w:rsidRDefault="001E24C4" w:rsidP="00326C7C">
      <w:pPr>
        <w:jc w:val="left"/>
        <w:rPr>
          <w:rFonts w:asciiTheme="minorHAnsi" w:hAnsiTheme="minorHAnsi"/>
          <w:sz w:val="18"/>
          <w:szCs w:val="18"/>
        </w:rPr>
      </w:pPr>
    </w:p>
    <w:p w:rsidR="001E24C4" w:rsidRDefault="001E24C4" w:rsidP="00326C7C">
      <w:pPr>
        <w:jc w:val="left"/>
        <w:rPr>
          <w:rFonts w:asciiTheme="minorHAnsi" w:hAnsiTheme="minorHAnsi"/>
          <w:sz w:val="18"/>
          <w:szCs w:val="18"/>
        </w:rPr>
      </w:pPr>
    </w:p>
    <w:p w:rsidR="001E24C4" w:rsidRDefault="001E24C4" w:rsidP="00326C7C">
      <w:pPr>
        <w:jc w:val="left"/>
        <w:rPr>
          <w:rFonts w:asciiTheme="minorHAnsi" w:hAnsiTheme="minorHAnsi"/>
          <w:sz w:val="18"/>
          <w:szCs w:val="18"/>
        </w:rPr>
      </w:pPr>
    </w:p>
    <w:p w:rsidR="005900DD" w:rsidRDefault="005900DD" w:rsidP="00326C7C">
      <w:pPr>
        <w:jc w:val="left"/>
        <w:rPr>
          <w:rFonts w:asciiTheme="minorHAnsi" w:hAnsiTheme="minorHAnsi"/>
          <w:sz w:val="18"/>
          <w:szCs w:val="18"/>
        </w:rPr>
      </w:pPr>
    </w:p>
    <w:p w:rsidR="005900DD" w:rsidRDefault="005900DD" w:rsidP="00326C7C">
      <w:pPr>
        <w:jc w:val="left"/>
        <w:rPr>
          <w:rFonts w:asciiTheme="minorHAnsi" w:hAnsiTheme="minorHAnsi"/>
          <w:sz w:val="18"/>
          <w:szCs w:val="18"/>
        </w:rPr>
      </w:pPr>
    </w:p>
    <w:p w:rsidR="001E24C4" w:rsidRDefault="005900DD" w:rsidP="00326C7C">
      <w:pPr>
        <w:jc w:val="left"/>
        <w:rPr>
          <w:rFonts w:asciiTheme="minorHAnsi" w:hAnsiTheme="minorHAnsi"/>
          <w:b/>
        </w:rPr>
      </w:pPr>
      <w:r>
        <w:rPr>
          <w:rFonts w:asciiTheme="minorHAnsi" w:hAnsiTheme="minorHAnsi"/>
          <w:b/>
          <w:noProof/>
        </w:rPr>
        <w:lastRenderedPageBreak/>
        <w:drawing>
          <wp:anchor distT="0" distB="0" distL="114300" distR="114300" simplePos="0" relativeHeight="251737088" behindDoc="0" locked="0" layoutInCell="1" allowOverlap="1" wp14:anchorId="0CA20A99" wp14:editId="3F7D3CEA">
            <wp:simplePos x="914400" y="641350"/>
            <wp:positionH relativeFrom="margin">
              <wp:align>left</wp:align>
            </wp:positionH>
            <wp:positionV relativeFrom="margin">
              <wp:align>top</wp:align>
            </wp:positionV>
            <wp:extent cx="985520" cy="993775"/>
            <wp:effectExtent l="0" t="0" r="508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d.png"/>
                    <pic:cNvPicPr/>
                  </pic:nvPicPr>
                  <pic:blipFill>
                    <a:blip r:embed="rId58">
                      <a:extLst>
                        <a:ext uri="{28A0092B-C50C-407E-A947-70E740481C1C}">
                          <a14:useLocalDpi xmlns:a14="http://schemas.microsoft.com/office/drawing/2010/main" val="0"/>
                        </a:ext>
                      </a:extLst>
                    </a:blip>
                    <a:stretch>
                      <a:fillRect/>
                    </a:stretch>
                  </pic:blipFill>
                  <pic:spPr>
                    <a:xfrm>
                      <a:off x="0" y="0"/>
                      <a:ext cx="992610" cy="100061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rPr>
        <w:t xml:space="preserve">    </w:t>
      </w:r>
      <w:r w:rsidR="002C7A7E">
        <w:rPr>
          <w:rFonts w:asciiTheme="minorHAnsi" w:hAnsiTheme="minorHAnsi"/>
          <w:b/>
        </w:rPr>
        <w:t>45</w:t>
      </w:r>
      <w:r w:rsidR="002C7A7E" w:rsidRPr="002C7A7E">
        <w:rPr>
          <w:rFonts w:asciiTheme="minorHAnsi" w:hAnsiTheme="minorHAnsi"/>
          <w:b/>
          <w:vertAlign w:val="superscript"/>
        </w:rPr>
        <w:t>th</w:t>
      </w:r>
    </w:p>
    <w:p w:rsidR="002C7A7E" w:rsidRDefault="002C7A7E" w:rsidP="00326C7C">
      <w:pPr>
        <w:jc w:val="left"/>
        <w:rPr>
          <w:rFonts w:asciiTheme="minorHAnsi" w:hAnsiTheme="minorHAnsi"/>
          <w:b/>
        </w:rPr>
      </w:pPr>
      <w:r>
        <w:rPr>
          <w:rFonts w:asciiTheme="minorHAnsi" w:hAnsiTheme="minorHAnsi"/>
          <w:b/>
        </w:rPr>
        <w:t xml:space="preserve">    Mr. Reid Radtke</w:t>
      </w:r>
    </w:p>
    <w:p w:rsidR="002C7A7E" w:rsidRDefault="002C7A7E" w:rsidP="00326C7C">
      <w:pPr>
        <w:jc w:val="left"/>
        <w:rPr>
          <w:rFonts w:asciiTheme="minorHAnsi" w:hAnsiTheme="minorHAnsi"/>
          <w:b/>
        </w:rPr>
      </w:pPr>
      <w:r>
        <w:rPr>
          <w:rFonts w:asciiTheme="minorHAnsi" w:hAnsiTheme="minorHAnsi"/>
          <w:b/>
        </w:rPr>
        <w:t xml:space="preserve">    </w:t>
      </w:r>
      <w:r w:rsidR="005900DD">
        <w:rPr>
          <w:rFonts w:asciiTheme="minorHAnsi" w:hAnsiTheme="minorHAnsi"/>
          <w:b/>
        </w:rPr>
        <w:t>C</w:t>
      </w:r>
      <w:r>
        <w:rPr>
          <w:rFonts w:asciiTheme="minorHAnsi" w:hAnsiTheme="minorHAnsi"/>
          <w:b/>
        </w:rPr>
        <w:t>hief Educator of the GLI</w:t>
      </w:r>
    </w:p>
    <w:p w:rsidR="002C7A7E" w:rsidRDefault="005900DD" w:rsidP="00326C7C">
      <w:pPr>
        <w:jc w:val="left"/>
        <w:rPr>
          <w:rFonts w:asciiTheme="minorHAnsi" w:hAnsiTheme="minorHAnsi"/>
          <w:sz w:val="18"/>
          <w:szCs w:val="18"/>
        </w:rPr>
      </w:pPr>
      <w:r>
        <w:rPr>
          <w:rFonts w:asciiTheme="minorHAnsi" w:hAnsiTheme="minorHAnsi"/>
          <w:sz w:val="18"/>
          <w:szCs w:val="18"/>
        </w:rPr>
        <w:t xml:space="preserve">       A</w:t>
      </w:r>
      <w:r w:rsidR="002C7A7E" w:rsidRPr="002C7A7E">
        <w:rPr>
          <w:rFonts w:asciiTheme="minorHAnsi" w:hAnsiTheme="minorHAnsi"/>
          <w:sz w:val="18"/>
          <w:szCs w:val="18"/>
        </w:rPr>
        <w:t>pril 27, 2018</w:t>
      </w:r>
    </w:p>
    <w:p w:rsidR="002C7A7E" w:rsidRDefault="005900DD" w:rsidP="00326C7C">
      <w:pPr>
        <w:jc w:val="left"/>
        <w:rPr>
          <w:rFonts w:asciiTheme="minorHAnsi" w:hAnsiTheme="minorHAnsi"/>
          <w:b/>
        </w:rPr>
      </w:pPr>
      <w:r>
        <w:rPr>
          <w:rFonts w:asciiTheme="minorHAnsi" w:hAnsiTheme="minorHAnsi"/>
          <w:b/>
        </w:rPr>
        <w:t xml:space="preserve">    </w:t>
      </w:r>
      <w:r w:rsidR="002C7A7E">
        <w:rPr>
          <w:rFonts w:asciiTheme="minorHAnsi" w:hAnsiTheme="minorHAnsi"/>
          <w:b/>
        </w:rPr>
        <w:t>“Interviews and Resume Tips”</w:t>
      </w:r>
    </w:p>
    <w:p w:rsidR="005900DD" w:rsidRDefault="005900DD" w:rsidP="002C7A7E">
      <w:pPr>
        <w:jc w:val="left"/>
        <w:rPr>
          <w:rFonts w:asciiTheme="minorHAnsi" w:hAnsiTheme="minorHAnsi" w:cstheme="minorHAnsi"/>
          <w:sz w:val="18"/>
          <w:szCs w:val="18"/>
          <w:u w:val="single"/>
        </w:rPr>
      </w:pPr>
    </w:p>
    <w:p w:rsidR="002C7A7E" w:rsidRPr="002C7A7E" w:rsidRDefault="002C7A7E" w:rsidP="002C7A7E">
      <w:pPr>
        <w:jc w:val="left"/>
        <w:rPr>
          <w:rFonts w:asciiTheme="minorHAnsi" w:hAnsiTheme="minorHAnsi" w:cstheme="minorHAnsi"/>
          <w:bCs/>
          <w:color w:val="000000"/>
          <w:sz w:val="18"/>
          <w:szCs w:val="18"/>
        </w:rPr>
      </w:pPr>
      <w:r w:rsidRPr="002C7A7E">
        <w:rPr>
          <w:rFonts w:asciiTheme="minorHAnsi" w:hAnsiTheme="minorHAnsi" w:cstheme="minorHAnsi"/>
          <w:sz w:val="18"/>
          <w:szCs w:val="18"/>
          <w:u w:val="single"/>
        </w:rPr>
        <w:t xml:space="preserve">Reid Radtke </w:t>
      </w:r>
      <w:r w:rsidRPr="002C7A7E">
        <w:rPr>
          <w:rFonts w:asciiTheme="minorHAnsi" w:hAnsiTheme="minorHAnsi" w:cstheme="minorHAnsi"/>
          <w:bCs/>
          <w:color w:val="000000"/>
          <w:sz w:val="18"/>
          <w:szCs w:val="18"/>
        </w:rPr>
        <w:t>has experienced results in leading worldwide corporations to achieve strategic operational goals in rapidly changing environments. He guides in the alignment of business initiatives for measurable results in many locales within Government, Retail, Real Estate, Utilities, Construction, Energy and Aviation. He has overseen organizational and management changes to collaborate with infrastructure, regulations, log</w:t>
      </w:r>
      <w:r>
        <w:rPr>
          <w:rFonts w:asciiTheme="minorHAnsi" w:hAnsiTheme="minorHAnsi" w:cstheme="minorHAnsi"/>
          <w:bCs/>
          <w:color w:val="000000"/>
          <w:sz w:val="18"/>
          <w:szCs w:val="18"/>
        </w:rPr>
        <w:t xml:space="preserve">istics, and process </w:t>
      </w:r>
      <w:r w:rsidR="00CA2E60">
        <w:rPr>
          <w:rFonts w:asciiTheme="minorHAnsi" w:hAnsiTheme="minorHAnsi" w:cstheme="minorHAnsi"/>
          <w:bCs/>
          <w:color w:val="000000"/>
          <w:sz w:val="18"/>
          <w:szCs w:val="18"/>
        </w:rPr>
        <w:t>improvement.</w:t>
      </w:r>
      <w:r w:rsidR="00CA2E60" w:rsidRPr="002C7A7E">
        <w:rPr>
          <w:rFonts w:asciiTheme="minorHAnsi" w:hAnsiTheme="minorHAnsi" w:cstheme="minorHAnsi"/>
          <w:bCs/>
          <w:color w:val="000000"/>
          <w:sz w:val="18"/>
          <w:szCs w:val="18"/>
        </w:rPr>
        <w:t xml:space="preserve"> He</w:t>
      </w:r>
      <w:r w:rsidRPr="002C7A7E">
        <w:rPr>
          <w:rFonts w:asciiTheme="minorHAnsi" w:hAnsiTheme="minorHAnsi" w:cstheme="minorHAnsi"/>
          <w:bCs/>
          <w:color w:val="000000"/>
          <w:sz w:val="18"/>
          <w:szCs w:val="18"/>
        </w:rPr>
        <w:t xml:space="preserve"> has been highly successful in building relationships with upper level decision makers to solve critical problems and deliver on customer commitments despite the challenges of high-growth, global expansion, restructuring, acquisition and mergers.</w:t>
      </w:r>
    </w:p>
    <w:p w:rsidR="002C7A7E" w:rsidRPr="002C7A7E" w:rsidRDefault="002C7A7E" w:rsidP="00326C7C">
      <w:pPr>
        <w:jc w:val="left"/>
        <w:rPr>
          <w:rFonts w:asciiTheme="minorHAnsi" w:hAnsiTheme="minorHAnsi"/>
          <w:sz w:val="18"/>
          <w:szCs w:val="18"/>
        </w:rPr>
      </w:pPr>
      <w:r>
        <w:rPr>
          <w:rFonts w:asciiTheme="minorHAnsi" w:hAnsiTheme="minorHAnsi"/>
          <w:sz w:val="18"/>
          <w:szCs w:val="18"/>
        </w:rPr>
        <w:t xml:space="preserve"> </w:t>
      </w:r>
    </w:p>
    <w:p w:rsidR="002C7A7E" w:rsidRDefault="002C7A7E" w:rsidP="00326C7C">
      <w:pPr>
        <w:jc w:val="left"/>
        <w:rPr>
          <w:rFonts w:asciiTheme="minorHAnsi" w:hAnsiTheme="minorHAnsi"/>
        </w:rPr>
      </w:pPr>
    </w:p>
    <w:p w:rsidR="009B2FC4" w:rsidRDefault="009B2FC4" w:rsidP="00326C7C">
      <w:pPr>
        <w:jc w:val="left"/>
        <w:rPr>
          <w:rFonts w:asciiTheme="minorHAnsi" w:hAnsiTheme="minorHAnsi"/>
        </w:rPr>
      </w:pPr>
    </w:p>
    <w:p w:rsidR="009B2FC4" w:rsidRDefault="009B2FC4" w:rsidP="00326C7C">
      <w:pPr>
        <w:jc w:val="left"/>
        <w:rPr>
          <w:rFonts w:asciiTheme="minorHAnsi" w:hAnsiTheme="minorHAnsi"/>
        </w:rPr>
      </w:pPr>
    </w:p>
    <w:p w:rsidR="009B2FC4" w:rsidRDefault="009B2FC4" w:rsidP="00326C7C">
      <w:pPr>
        <w:jc w:val="left"/>
        <w:rPr>
          <w:rFonts w:asciiTheme="minorHAnsi" w:hAnsiTheme="minorHAnsi"/>
        </w:rPr>
      </w:pPr>
    </w:p>
    <w:p w:rsidR="009B2FC4" w:rsidRDefault="009B2FC4" w:rsidP="00326C7C">
      <w:pPr>
        <w:jc w:val="left"/>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Pr="009B2FC4" w:rsidRDefault="009B2FC4" w:rsidP="009B2FC4">
      <w:pPr>
        <w:rPr>
          <w:rFonts w:asciiTheme="minorHAnsi" w:hAnsiTheme="minorHAnsi"/>
        </w:rPr>
      </w:pPr>
    </w:p>
    <w:p w:rsidR="009B2FC4" w:rsidRDefault="009B2FC4" w:rsidP="009B2FC4">
      <w:pPr>
        <w:rPr>
          <w:rFonts w:asciiTheme="minorHAnsi" w:hAnsiTheme="minorHAnsi"/>
        </w:rPr>
      </w:pPr>
    </w:p>
    <w:p w:rsidR="009B2FC4" w:rsidRDefault="009B2FC4" w:rsidP="009B2FC4">
      <w:pPr>
        <w:tabs>
          <w:tab w:val="left" w:pos="1653"/>
          <w:tab w:val="center" w:pos="4680"/>
        </w:tabs>
        <w:jc w:val="left"/>
        <w:rPr>
          <w:rFonts w:asciiTheme="minorHAnsi" w:hAnsiTheme="minorHAnsi"/>
        </w:rPr>
      </w:pPr>
      <w:r>
        <w:rPr>
          <w:rFonts w:asciiTheme="minorHAnsi" w:hAnsiTheme="minorHAnsi"/>
        </w:rPr>
        <w:tab/>
      </w: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tabs>
          <w:tab w:val="left" w:pos="1653"/>
          <w:tab w:val="center" w:pos="4680"/>
        </w:tabs>
        <w:jc w:val="left"/>
        <w:rPr>
          <w:rFonts w:asciiTheme="minorHAnsi" w:hAnsiTheme="minorHAnsi"/>
        </w:rPr>
      </w:pPr>
    </w:p>
    <w:p w:rsidR="009B2FC4" w:rsidRDefault="009B2FC4" w:rsidP="009B2FC4">
      <w:pPr>
        <w:jc w:val="left"/>
        <w:rPr>
          <w:rFonts w:asciiTheme="minorHAnsi" w:hAnsiTheme="minorHAnsi"/>
          <w:sz w:val="18"/>
          <w:szCs w:val="18"/>
        </w:rPr>
      </w:pPr>
      <w:r>
        <w:rPr>
          <w:rFonts w:asciiTheme="minorHAnsi" w:hAnsiTheme="minorHAnsi"/>
          <w:noProof/>
        </w:rPr>
        <w:lastRenderedPageBreak/>
        <w:drawing>
          <wp:inline distT="0" distB="0" distL="0" distR="0" wp14:anchorId="709C2134" wp14:editId="30B2B1C4">
            <wp:extent cx="3370521" cy="961551"/>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I_2Line_Byline_2C_Gray.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71602" cy="961859"/>
                    </a:xfrm>
                    <a:prstGeom prst="rect">
                      <a:avLst/>
                    </a:prstGeom>
                  </pic:spPr>
                </pic:pic>
              </a:graphicData>
            </a:graphic>
          </wp:inline>
        </w:drawing>
      </w:r>
    </w:p>
    <w:p w:rsidR="009B2FC4" w:rsidRPr="00DC0EC5" w:rsidRDefault="009B2FC4" w:rsidP="009B2FC4">
      <w:pPr>
        <w:rPr>
          <w:rFonts w:asciiTheme="minorHAnsi" w:hAnsiTheme="minorHAnsi"/>
          <w:i/>
        </w:rPr>
      </w:pPr>
      <w:r w:rsidRPr="00DC0EC5">
        <w:rPr>
          <w:rFonts w:ascii="Cooper Black" w:hAnsi="Cooper Black"/>
          <w:i/>
        </w:rPr>
        <w:t>COLUMBIA SPEAKERS</w:t>
      </w:r>
    </w:p>
    <w:p w:rsidR="009B2FC4" w:rsidRDefault="009B2FC4" w:rsidP="009B2FC4">
      <w:pPr>
        <w:rPr>
          <w:rFonts w:asciiTheme="minorHAnsi" w:hAnsiTheme="minorHAnsi"/>
          <w:b/>
        </w:rPr>
      </w:pPr>
      <w:r>
        <w:rPr>
          <w:rFonts w:asciiTheme="minorHAnsi" w:hAnsiTheme="minorHAnsi"/>
          <w:b/>
        </w:rPr>
        <w:t>08/2018-to 05/2019</w:t>
      </w:r>
    </w:p>
    <w:p w:rsidR="00BD52FC" w:rsidRDefault="00542783" w:rsidP="001C1D39">
      <w:pPr>
        <w:jc w:val="left"/>
        <w:rPr>
          <w:rFonts w:asciiTheme="minorHAnsi" w:hAnsiTheme="minorHAnsi"/>
          <w:b/>
        </w:rPr>
      </w:pPr>
      <w:r>
        <w:rPr>
          <w:rFonts w:asciiTheme="minorHAnsi" w:hAnsiTheme="minorHAnsi"/>
          <w:b/>
          <w:noProof/>
        </w:rPr>
        <w:drawing>
          <wp:anchor distT="0" distB="0" distL="114300" distR="114300" simplePos="0" relativeHeight="251738112" behindDoc="0" locked="0" layoutInCell="1" allowOverlap="1" wp14:anchorId="6FC2F73E" wp14:editId="2593E7C2">
            <wp:simplePos x="0" y="0"/>
            <wp:positionH relativeFrom="margin">
              <wp:posOffset>43815</wp:posOffset>
            </wp:positionH>
            <wp:positionV relativeFrom="margin">
              <wp:posOffset>1360170</wp:posOffset>
            </wp:positionV>
            <wp:extent cx="937895" cy="101028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Hanl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37895" cy="1010285"/>
                    </a:xfrm>
                    <a:prstGeom prst="rect">
                      <a:avLst/>
                    </a:prstGeom>
                  </pic:spPr>
                </pic:pic>
              </a:graphicData>
            </a:graphic>
            <wp14:sizeRelH relativeFrom="margin">
              <wp14:pctWidth>0</wp14:pctWidth>
            </wp14:sizeRelH>
            <wp14:sizeRelV relativeFrom="margin">
              <wp14:pctHeight>0</wp14:pctHeight>
            </wp14:sizeRelV>
          </wp:anchor>
        </w:drawing>
      </w:r>
      <w:r w:rsidR="008D0F03">
        <w:rPr>
          <w:rFonts w:asciiTheme="minorHAnsi" w:hAnsiTheme="minorHAnsi"/>
          <w:b/>
        </w:rPr>
        <w:t xml:space="preserve">  </w:t>
      </w:r>
      <w:r w:rsidR="00880C57">
        <w:rPr>
          <w:rFonts w:asciiTheme="minorHAnsi" w:hAnsiTheme="minorHAnsi"/>
          <w:b/>
        </w:rPr>
        <w:t xml:space="preserve"> </w:t>
      </w:r>
      <w:r w:rsidR="00BD52FC">
        <w:rPr>
          <w:rFonts w:asciiTheme="minorHAnsi" w:hAnsiTheme="minorHAnsi"/>
          <w:b/>
        </w:rPr>
        <w:t>46</w:t>
      </w:r>
      <w:r w:rsidR="00BD52FC" w:rsidRPr="00BD52FC">
        <w:rPr>
          <w:rFonts w:asciiTheme="minorHAnsi" w:hAnsiTheme="minorHAnsi"/>
          <w:b/>
          <w:vertAlign w:val="superscript"/>
        </w:rPr>
        <w:t>th</w:t>
      </w:r>
    </w:p>
    <w:p w:rsidR="00BD52FC" w:rsidRDefault="00880C57" w:rsidP="00BD52FC">
      <w:pPr>
        <w:jc w:val="left"/>
        <w:rPr>
          <w:rFonts w:asciiTheme="minorHAnsi" w:hAnsiTheme="minorHAnsi"/>
          <w:b/>
        </w:rPr>
      </w:pPr>
      <w:r>
        <w:rPr>
          <w:rFonts w:asciiTheme="minorHAnsi" w:hAnsiTheme="minorHAnsi"/>
          <w:b/>
        </w:rPr>
        <w:t xml:space="preserve">   </w:t>
      </w:r>
      <w:r w:rsidR="00BD52FC">
        <w:rPr>
          <w:rFonts w:asciiTheme="minorHAnsi" w:hAnsiTheme="minorHAnsi"/>
          <w:b/>
        </w:rPr>
        <w:t>Patrick Hanly</w:t>
      </w:r>
    </w:p>
    <w:p w:rsidR="00BD52FC" w:rsidRDefault="00880C57" w:rsidP="00BD52FC">
      <w:pPr>
        <w:jc w:val="left"/>
        <w:rPr>
          <w:rFonts w:asciiTheme="minorHAnsi" w:hAnsiTheme="minorHAnsi"/>
          <w:b/>
        </w:rPr>
      </w:pPr>
      <w:r>
        <w:rPr>
          <w:rFonts w:asciiTheme="minorHAnsi" w:hAnsiTheme="minorHAnsi"/>
          <w:b/>
        </w:rPr>
        <w:t xml:space="preserve">   </w:t>
      </w:r>
      <w:r w:rsidR="00BD52FC">
        <w:rPr>
          <w:rFonts w:asciiTheme="minorHAnsi" w:hAnsiTheme="minorHAnsi"/>
          <w:b/>
        </w:rPr>
        <w:t>Senior Lecturer, Management USC</w:t>
      </w:r>
    </w:p>
    <w:p w:rsidR="00BD52FC" w:rsidRDefault="00880C57" w:rsidP="00BD52FC">
      <w:pPr>
        <w:jc w:val="left"/>
        <w:rPr>
          <w:rFonts w:asciiTheme="minorHAnsi" w:hAnsiTheme="minorHAnsi"/>
          <w:sz w:val="18"/>
          <w:szCs w:val="18"/>
        </w:rPr>
      </w:pPr>
      <w:r>
        <w:rPr>
          <w:rFonts w:asciiTheme="minorHAnsi" w:hAnsiTheme="minorHAnsi"/>
          <w:sz w:val="18"/>
          <w:szCs w:val="18"/>
        </w:rPr>
        <w:t xml:space="preserve">     </w:t>
      </w:r>
      <w:r w:rsidR="00BD52FC">
        <w:rPr>
          <w:rFonts w:asciiTheme="minorHAnsi" w:hAnsiTheme="minorHAnsi"/>
          <w:sz w:val="18"/>
          <w:szCs w:val="18"/>
        </w:rPr>
        <w:t>September 26, 2018</w:t>
      </w:r>
    </w:p>
    <w:p w:rsidR="00BD52FC" w:rsidRDefault="00880C57" w:rsidP="00BD52FC">
      <w:pPr>
        <w:jc w:val="left"/>
        <w:rPr>
          <w:rFonts w:asciiTheme="minorHAnsi" w:hAnsiTheme="minorHAnsi"/>
          <w:b/>
        </w:rPr>
      </w:pPr>
      <w:r>
        <w:rPr>
          <w:rFonts w:asciiTheme="minorHAnsi" w:hAnsiTheme="minorHAnsi"/>
          <w:b/>
        </w:rPr>
        <w:t xml:space="preserve">    </w:t>
      </w:r>
      <w:r w:rsidR="00542783">
        <w:rPr>
          <w:rFonts w:asciiTheme="minorHAnsi" w:hAnsiTheme="minorHAnsi"/>
          <w:b/>
        </w:rPr>
        <w:t>“The Essence of Leadership”</w:t>
      </w:r>
    </w:p>
    <w:p w:rsidR="001C1D39" w:rsidRDefault="001C1D39" w:rsidP="00BD52FC">
      <w:pPr>
        <w:jc w:val="left"/>
        <w:rPr>
          <w:rFonts w:asciiTheme="minorHAnsi" w:hAnsiTheme="minorHAnsi"/>
          <w:b/>
        </w:rPr>
      </w:pPr>
    </w:p>
    <w:p w:rsidR="009B2FC4" w:rsidRPr="00362A60" w:rsidRDefault="00542783" w:rsidP="009B2FC4">
      <w:pPr>
        <w:jc w:val="both"/>
        <w:rPr>
          <w:rFonts w:asciiTheme="minorHAnsi" w:hAnsiTheme="minorHAnsi"/>
          <w:sz w:val="18"/>
          <w:szCs w:val="18"/>
        </w:rPr>
      </w:pPr>
      <w:r w:rsidRPr="00362A60">
        <w:rPr>
          <w:rFonts w:asciiTheme="minorHAnsi" w:hAnsiTheme="minorHAnsi"/>
          <w:sz w:val="18"/>
          <w:szCs w:val="18"/>
        </w:rPr>
        <w:t>Pat Hanly joined the Darla Moore School of Business in Aug.1999, after retiring from the US Army</w:t>
      </w:r>
      <w:r w:rsidR="005B28E4" w:rsidRPr="00362A60">
        <w:rPr>
          <w:rFonts w:asciiTheme="minorHAnsi" w:hAnsiTheme="minorHAnsi"/>
          <w:sz w:val="18"/>
          <w:szCs w:val="18"/>
        </w:rPr>
        <w:t>.</w:t>
      </w:r>
      <w:r w:rsidRPr="00362A60">
        <w:rPr>
          <w:rFonts w:asciiTheme="minorHAnsi" w:hAnsiTheme="minorHAnsi"/>
          <w:sz w:val="18"/>
          <w:szCs w:val="18"/>
        </w:rPr>
        <w:t xml:space="preserve"> A native New Yorker, P</w:t>
      </w:r>
      <w:r w:rsidR="005B28E4" w:rsidRPr="00362A60">
        <w:rPr>
          <w:rFonts w:asciiTheme="minorHAnsi" w:hAnsiTheme="minorHAnsi"/>
          <w:sz w:val="18"/>
          <w:szCs w:val="18"/>
        </w:rPr>
        <w:t>at has led at all levels of the army</w:t>
      </w:r>
      <w:r w:rsidRPr="00362A60">
        <w:rPr>
          <w:rFonts w:asciiTheme="minorHAnsi" w:hAnsiTheme="minorHAnsi"/>
          <w:sz w:val="18"/>
          <w:szCs w:val="18"/>
        </w:rPr>
        <w:t xml:space="preserve"> with its nearly 1.5 million employees, annual revenues of over $63 billion, branch offices in more than 100 countries and strategic alliances in virtually all major nations of the world. A graduate of the United States Military Academy, West Point, NY, and Webster University, St. Louis, MO. Pat has lived and worked throughout the United States, Europe, Asia, the Middle East and Australia.</w:t>
      </w:r>
      <w:r w:rsidR="009B2FC4" w:rsidRPr="00362A60">
        <w:rPr>
          <w:rFonts w:asciiTheme="minorHAnsi" w:hAnsiTheme="minorHAnsi"/>
          <w:sz w:val="18"/>
          <w:szCs w:val="18"/>
        </w:rPr>
        <w:t xml:space="preserve">                          </w:t>
      </w:r>
    </w:p>
    <w:p w:rsidR="00880C57" w:rsidRPr="00362A60" w:rsidRDefault="00542783" w:rsidP="009B2FC4">
      <w:pPr>
        <w:tabs>
          <w:tab w:val="left" w:pos="1653"/>
          <w:tab w:val="center" w:pos="4680"/>
        </w:tabs>
        <w:jc w:val="left"/>
        <w:rPr>
          <w:rFonts w:asciiTheme="minorHAnsi" w:hAnsiTheme="minorHAnsi"/>
          <w:sz w:val="18"/>
          <w:szCs w:val="18"/>
        </w:rPr>
      </w:pPr>
      <w:r w:rsidRPr="00362A60">
        <w:rPr>
          <w:rFonts w:asciiTheme="minorHAnsi" w:hAnsiTheme="minorHAnsi"/>
          <w:sz w:val="18"/>
          <w:szCs w:val="18"/>
        </w:rPr>
        <w:t xml:space="preserve">He brings the Moore School extensive </w:t>
      </w:r>
      <w:r w:rsidR="005B28E4" w:rsidRPr="00362A60">
        <w:rPr>
          <w:rFonts w:asciiTheme="minorHAnsi" w:hAnsiTheme="minorHAnsi"/>
          <w:sz w:val="18"/>
          <w:szCs w:val="18"/>
        </w:rPr>
        <w:t xml:space="preserve">international </w:t>
      </w:r>
      <w:r w:rsidRPr="00362A60">
        <w:rPr>
          <w:rFonts w:asciiTheme="minorHAnsi" w:hAnsiTheme="minorHAnsi"/>
          <w:sz w:val="18"/>
          <w:szCs w:val="18"/>
        </w:rPr>
        <w:t>leadership and management experience</w:t>
      </w:r>
      <w:r w:rsidR="005B28E4" w:rsidRPr="00362A60">
        <w:rPr>
          <w:rFonts w:asciiTheme="minorHAnsi" w:hAnsiTheme="minorHAnsi"/>
          <w:sz w:val="18"/>
          <w:szCs w:val="18"/>
        </w:rPr>
        <w:t>.</w:t>
      </w:r>
    </w:p>
    <w:p w:rsidR="00311353" w:rsidRDefault="00311353" w:rsidP="009B2FC4">
      <w:pPr>
        <w:tabs>
          <w:tab w:val="left" w:pos="1653"/>
          <w:tab w:val="center" w:pos="4680"/>
        </w:tabs>
        <w:jc w:val="left"/>
        <w:rPr>
          <w:rFonts w:asciiTheme="minorHAnsi" w:hAnsiTheme="minorHAnsi"/>
        </w:rPr>
      </w:pPr>
    </w:p>
    <w:p w:rsidR="000B4575" w:rsidRDefault="00880C57" w:rsidP="00880C57">
      <w:pPr>
        <w:jc w:val="left"/>
        <w:rPr>
          <w:rFonts w:asciiTheme="minorHAnsi" w:hAnsiTheme="minorHAnsi"/>
          <w:b/>
        </w:rPr>
      </w:pPr>
      <w:r>
        <w:rPr>
          <w:rFonts w:asciiTheme="minorHAnsi" w:hAnsiTheme="minorHAnsi"/>
          <w:b/>
          <w:noProof/>
        </w:rPr>
        <w:drawing>
          <wp:anchor distT="0" distB="0" distL="114300" distR="114300" simplePos="0" relativeHeight="251739136" behindDoc="1" locked="0" layoutInCell="1" allowOverlap="1">
            <wp:simplePos x="0" y="0"/>
            <wp:positionH relativeFrom="column">
              <wp:posOffset>0</wp:posOffset>
            </wp:positionH>
            <wp:positionV relativeFrom="paragraph">
              <wp:posOffset>-2540</wp:posOffset>
            </wp:positionV>
            <wp:extent cx="874395" cy="1001395"/>
            <wp:effectExtent l="0" t="0" r="1905" b="8255"/>
            <wp:wrapThrough wrapText="bothSides">
              <wp:wrapPolygon edited="0">
                <wp:start x="0" y="0"/>
                <wp:lineTo x="0" y="21367"/>
                <wp:lineTo x="21176" y="21367"/>
                <wp:lineTo x="21176"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7439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3">
        <w:rPr>
          <w:rFonts w:asciiTheme="minorHAnsi" w:hAnsiTheme="minorHAnsi"/>
          <w:b/>
        </w:rPr>
        <w:t>47th</w:t>
      </w:r>
      <w:r>
        <w:rPr>
          <w:rFonts w:asciiTheme="minorHAnsi" w:hAnsiTheme="minorHAnsi"/>
          <w:b/>
        </w:rPr>
        <w:t xml:space="preserve">         </w:t>
      </w:r>
    </w:p>
    <w:p w:rsidR="00311353" w:rsidRDefault="008D0F03" w:rsidP="00880C57">
      <w:pPr>
        <w:jc w:val="left"/>
        <w:rPr>
          <w:rFonts w:asciiTheme="minorHAnsi" w:hAnsiTheme="minorHAnsi"/>
          <w:b/>
        </w:rPr>
      </w:pPr>
      <w:r>
        <w:rPr>
          <w:rFonts w:asciiTheme="minorHAnsi" w:hAnsiTheme="minorHAnsi"/>
          <w:b/>
        </w:rPr>
        <w:t>Mark Smith</w:t>
      </w:r>
    </w:p>
    <w:p w:rsidR="00880C57" w:rsidRDefault="00311353" w:rsidP="00880C57">
      <w:pPr>
        <w:jc w:val="left"/>
        <w:rPr>
          <w:rFonts w:asciiTheme="minorHAnsi" w:hAnsiTheme="minorHAnsi"/>
          <w:b/>
        </w:rPr>
      </w:pPr>
      <w:r>
        <w:rPr>
          <w:rFonts w:asciiTheme="minorHAnsi" w:hAnsiTheme="minorHAnsi"/>
          <w:b/>
        </w:rPr>
        <w:t>President of Columbia International University</w:t>
      </w:r>
    </w:p>
    <w:p w:rsidR="00880C57" w:rsidRDefault="00880C57" w:rsidP="00880C57">
      <w:pPr>
        <w:jc w:val="left"/>
        <w:rPr>
          <w:rFonts w:asciiTheme="minorHAnsi" w:hAnsiTheme="minorHAnsi"/>
          <w:sz w:val="18"/>
          <w:szCs w:val="18"/>
        </w:rPr>
      </w:pPr>
      <w:r>
        <w:rPr>
          <w:rFonts w:asciiTheme="minorHAnsi" w:hAnsiTheme="minorHAnsi"/>
          <w:sz w:val="18"/>
          <w:szCs w:val="18"/>
        </w:rPr>
        <w:t xml:space="preserve"> </w:t>
      </w:r>
      <w:r w:rsidR="00311353">
        <w:rPr>
          <w:rFonts w:asciiTheme="minorHAnsi" w:hAnsiTheme="minorHAnsi"/>
          <w:sz w:val="18"/>
          <w:szCs w:val="18"/>
        </w:rPr>
        <w:t>October 31, 2018</w:t>
      </w:r>
    </w:p>
    <w:p w:rsidR="00311353" w:rsidRDefault="00311353" w:rsidP="00880C57">
      <w:pPr>
        <w:jc w:val="left"/>
        <w:rPr>
          <w:rFonts w:asciiTheme="minorHAnsi" w:hAnsiTheme="minorHAnsi"/>
          <w:b/>
        </w:rPr>
      </w:pPr>
      <w:r>
        <w:rPr>
          <w:rFonts w:asciiTheme="minorHAnsi" w:hAnsiTheme="minorHAnsi"/>
          <w:b/>
        </w:rPr>
        <w:t>“Leading Change in Your World”</w:t>
      </w:r>
    </w:p>
    <w:p w:rsidR="004625CB" w:rsidRPr="0067484E" w:rsidRDefault="00311353" w:rsidP="004625CB">
      <w:pPr>
        <w:jc w:val="both"/>
        <w:rPr>
          <w:rFonts w:asciiTheme="minorHAnsi" w:hAnsiTheme="minorHAnsi"/>
          <w:b/>
          <w:sz w:val="18"/>
          <w:szCs w:val="18"/>
        </w:rPr>
      </w:pPr>
      <w:r w:rsidRPr="0067484E">
        <w:rPr>
          <w:rFonts w:asciiTheme="minorHAnsi" w:hAnsiTheme="minorHAnsi"/>
          <w:sz w:val="18"/>
          <w:szCs w:val="18"/>
        </w:rPr>
        <w:t>He previously</w:t>
      </w:r>
      <w:r w:rsidR="005B28E4" w:rsidRPr="0067484E">
        <w:rPr>
          <w:rFonts w:asciiTheme="minorHAnsi" w:hAnsiTheme="minorHAnsi"/>
          <w:sz w:val="18"/>
          <w:szCs w:val="18"/>
        </w:rPr>
        <w:t xml:space="preserve"> to CIU</w:t>
      </w:r>
      <w:r w:rsidRPr="0067484E">
        <w:rPr>
          <w:rFonts w:asciiTheme="minorHAnsi" w:hAnsiTheme="minorHAnsi"/>
          <w:sz w:val="18"/>
          <w:szCs w:val="18"/>
        </w:rPr>
        <w:t xml:space="preserve"> served as President of Ohio Christian University</w:t>
      </w:r>
      <w:r w:rsidR="005B28E4" w:rsidRPr="0067484E">
        <w:rPr>
          <w:rFonts w:asciiTheme="minorHAnsi" w:hAnsiTheme="minorHAnsi"/>
          <w:sz w:val="18"/>
          <w:szCs w:val="18"/>
        </w:rPr>
        <w:t xml:space="preserve"> </w:t>
      </w:r>
      <w:r w:rsidRPr="0067484E">
        <w:rPr>
          <w:rFonts w:asciiTheme="minorHAnsi" w:hAnsiTheme="minorHAnsi"/>
          <w:sz w:val="18"/>
          <w:szCs w:val="18"/>
        </w:rPr>
        <w:t>where he led a team of experts in growing the University from 380 to more than 4,700 students. He helped fund 30 million dollars in facilities. Prior to coming to Ohio Christian University, Dr. Smith served as Vice President for Adult and Graduate Studies at Indiana Wesleyan University.  Dr. Smith completed Harvard University’</w:t>
      </w:r>
      <w:r w:rsidR="009F4011" w:rsidRPr="0067484E">
        <w:rPr>
          <w:rFonts w:asciiTheme="minorHAnsi" w:hAnsiTheme="minorHAnsi"/>
          <w:sz w:val="18"/>
          <w:szCs w:val="18"/>
        </w:rPr>
        <w:t xml:space="preserve">s Institute of Educational Management for Executive Management. Dr. Smith has served on </w:t>
      </w:r>
      <w:r w:rsidR="0075175F" w:rsidRPr="0067484E">
        <w:rPr>
          <w:rFonts w:asciiTheme="minorHAnsi" w:hAnsiTheme="minorHAnsi"/>
          <w:sz w:val="18"/>
          <w:szCs w:val="18"/>
        </w:rPr>
        <w:t>many</w:t>
      </w:r>
      <w:r w:rsidR="009F4011" w:rsidRPr="0067484E">
        <w:rPr>
          <w:rFonts w:asciiTheme="minorHAnsi" w:hAnsiTheme="minorHAnsi"/>
          <w:sz w:val="18"/>
          <w:szCs w:val="18"/>
        </w:rPr>
        <w:t xml:space="preserve"> educational and political boards and was appointed to the FIPSE Board which focused on Excellence in Education. He has published numerous articles for professional and educational organizations as well as authored two leadership books. </w:t>
      </w:r>
      <w:r w:rsidR="004625CB" w:rsidRPr="0067484E">
        <w:rPr>
          <w:rFonts w:asciiTheme="minorHAnsi" w:hAnsiTheme="minorHAnsi"/>
          <w:b/>
          <w:sz w:val="18"/>
          <w:szCs w:val="18"/>
        </w:rPr>
        <w:t xml:space="preserve">            </w:t>
      </w:r>
      <w:r w:rsidR="007F2B15" w:rsidRPr="0067484E">
        <w:rPr>
          <w:rFonts w:asciiTheme="minorHAnsi" w:hAnsiTheme="minorHAnsi"/>
          <w:b/>
          <w:sz w:val="18"/>
          <w:szCs w:val="18"/>
        </w:rPr>
        <w:t xml:space="preserve"> </w:t>
      </w:r>
    </w:p>
    <w:p w:rsidR="004625CB" w:rsidRDefault="004625CB" w:rsidP="007F2B15">
      <w:pPr>
        <w:jc w:val="left"/>
        <w:rPr>
          <w:rFonts w:asciiTheme="minorHAnsi" w:hAnsiTheme="minorHAnsi"/>
          <w:b/>
        </w:rPr>
      </w:pPr>
      <w:r>
        <w:rPr>
          <w:rFonts w:asciiTheme="minorHAnsi" w:hAnsiTheme="minorHAnsi"/>
          <w:b/>
        </w:rPr>
        <w:t xml:space="preserve">                                           </w:t>
      </w:r>
    </w:p>
    <w:p w:rsidR="004625CB" w:rsidRDefault="00464D59" w:rsidP="007F2B15">
      <w:pPr>
        <w:jc w:val="left"/>
        <w:rPr>
          <w:rFonts w:asciiTheme="minorHAnsi" w:hAnsiTheme="minorHAnsi"/>
          <w:b/>
        </w:rPr>
      </w:pPr>
      <w:r>
        <w:rPr>
          <w:rFonts w:asciiTheme="minorHAnsi" w:hAnsiTheme="minorHAnsi"/>
          <w:b/>
          <w:noProof/>
        </w:rPr>
        <w:drawing>
          <wp:anchor distT="0" distB="0" distL="114300" distR="114300" simplePos="0" relativeHeight="251740160" behindDoc="1" locked="0" layoutInCell="1" allowOverlap="1" wp14:anchorId="07700E52" wp14:editId="70E207B9">
            <wp:simplePos x="0" y="0"/>
            <wp:positionH relativeFrom="column">
              <wp:posOffset>41910</wp:posOffset>
            </wp:positionH>
            <wp:positionV relativeFrom="paragraph">
              <wp:posOffset>30480</wp:posOffset>
            </wp:positionV>
            <wp:extent cx="829945" cy="838835"/>
            <wp:effectExtent l="0" t="0" r="8255" b="0"/>
            <wp:wrapTight wrapText="bothSides">
              <wp:wrapPolygon edited="0">
                <wp:start x="0" y="0"/>
                <wp:lineTo x="0" y="21093"/>
                <wp:lineTo x="21319" y="21093"/>
                <wp:lineTo x="2131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994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5CB">
        <w:rPr>
          <w:rFonts w:asciiTheme="minorHAnsi" w:hAnsiTheme="minorHAnsi"/>
          <w:b/>
        </w:rPr>
        <w:t xml:space="preserve"> </w:t>
      </w:r>
      <w:r>
        <w:rPr>
          <w:rFonts w:asciiTheme="minorHAnsi" w:hAnsiTheme="minorHAnsi"/>
          <w:b/>
        </w:rPr>
        <w:t>4</w:t>
      </w:r>
      <w:r w:rsidR="004625CB">
        <w:rPr>
          <w:rFonts w:asciiTheme="minorHAnsi" w:hAnsiTheme="minorHAnsi"/>
          <w:b/>
        </w:rPr>
        <w:t xml:space="preserve">8th          </w:t>
      </w:r>
    </w:p>
    <w:p w:rsidR="007F2B15" w:rsidRDefault="0075175F" w:rsidP="007F2B15">
      <w:pPr>
        <w:jc w:val="left"/>
        <w:rPr>
          <w:rFonts w:asciiTheme="minorHAnsi" w:hAnsiTheme="minorHAnsi"/>
          <w:b/>
        </w:rPr>
      </w:pPr>
      <w:r>
        <w:rPr>
          <w:rFonts w:asciiTheme="minorHAnsi" w:hAnsiTheme="minorHAnsi"/>
          <w:b/>
        </w:rPr>
        <w:t xml:space="preserve">Reid Radtke </w:t>
      </w:r>
    </w:p>
    <w:p w:rsidR="004625CB" w:rsidRDefault="004625CB" w:rsidP="007F2B15">
      <w:pPr>
        <w:jc w:val="left"/>
        <w:rPr>
          <w:rFonts w:asciiTheme="minorHAnsi" w:hAnsiTheme="minorHAnsi"/>
          <w:sz w:val="18"/>
          <w:szCs w:val="18"/>
        </w:rPr>
      </w:pPr>
      <w:r>
        <w:rPr>
          <w:rFonts w:asciiTheme="minorHAnsi" w:hAnsiTheme="minorHAnsi"/>
          <w:sz w:val="18"/>
          <w:szCs w:val="18"/>
        </w:rPr>
        <w:t xml:space="preserve"> </w:t>
      </w:r>
      <w:r w:rsidR="0075175F">
        <w:rPr>
          <w:rFonts w:asciiTheme="minorHAnsi" w:hAnsiTheme="minorHAnsi"/>
          <w:sz w:val="18"/>
          <w:szCs w:val="18"/>
        </w:rPr>
        <w:t>November 30, 2018</w:t>
      </w:r>
    </w:p>
    <w:p w:rsidR="007F2B15" w:rsidRDefault="004625CB" w:rsidP="007F2B15">
      <w:pPr>
        <w:jc w:val="left"/>
        <w:rPr>
          <w:rFonts w:asciiTheme="minorHAnsi" w:hAnsiTheme="minorHAnsi"/>
          <w:b/>
        </w:rPr>
      </w:pPr>
      <w:r>
        <w:rPr>
          <w:rFonts w:asciiTheme="minorHAnsi" w:hAnsiTheme="minorHAnsi"/>
          <w:b/>
        </w:rPr>
        <w:t>”</w:t>
      </w:r>
      <w:r>
        <w:rPr>
          <w:rFonts w:asciiTheme="minorHAnsi" w:hAnsiTheme="minorHAnsi"/>
          <w:sz w:val="18"/>
          <w:szCs w:val="18"/>
        </w:rPr>
        <w:t xml:space="preserve"> </w:t>
      </w:r>
      <w:r w:rsidR="0075175F">
        <w:rPr>
          <w:rFonts w:asciiTheme="minorHAnsi" w:hAnsiTheme="minorHAnsi"/>
          <w:b/>
        </w:rPr>
        <w:t>Driven to SUCCESS</w:t>
      </w:r>
      <w:r w:rsidR="007F2B15">
        <w:rPr>
          <w:rFonts w:asciiTheme="minorHAnsi" w:hAnsiTheme="minorHAnsi"/>
          <w:b/>
        </w:rPr>
        <w:t>”</w:t>
      </w:r>
    </w:p>
    <w:p w:rsidR="00464D59" w:rsidRDefault="00464D59" w:rsidP="007F2B15">
      <w:pPr>
        <w:jc w:val="both"/>
        <w:rPr>
          <w:rFonts w:asciiTheme="minorHAnsi" w:hAnsiTheme="minorHAnsi"/>
        </w:rPr>
      </w:pPr>
    </w:p>
    <w:p w:rsidR="00464D59" w:rsidRPr="0067484E" w:rsidRDefault="00464D59" w:rsidP="007F2B15">
      <w:pPr>
        <w:jc w:val="both"/>
        <w:rPr>
          <w:rFonts w:asciiTheme="minorHAnsi" w:hAnsiTheme="minorHAnsi"/>
          <w:sz w:val="18"/>
          <w:szCs w:val="18"/>
        </w:rPr>
      </w:pPr>
      <w:r w:rsidRPr="0067484E">
        <w:rPr>
          <w:rFonts w:asciiTheme="minorHAnsi" w:hAnsiTheme="minorHAnsi"/>
          <w:sz w:val="18"/>
          <w:szCs w:val="18"/>
        </w:rPr>
        <w:t>Reid Radtke is an experienced international leader who has taught leadership development for over 20 years. Reid has led in many industries including aviation, nuclear, and construction. He was recently asked to be an adjunct professor in leadership at USC’s Darla Moore School of Business. He helped develop the HIS Global Leadership Institute which teaches leadership to international students. He is certified in leadership through John Maxwell.</w:t>
      </w:r>
    </w:p>
    <w:p w:rsidR="00464D59" w:rsidRDefault="00464D59" w:rsidP="007F2B15">
      <w:pPr>
        <w:jc w:val="both"/>
        <w:rPr>
          <w:rFonts w:asciiTheme="minorHAnsi" w:hAnsiTheme="minorHAnsi"/>
        </w:rPr>
      </w:pPr>
    </w:p>
    <w:p w:rsidR="0067484E" w:rsidRDefault="001C1D39" w:rsidP="002A4D5D">
      <w:pPr>
        <w:jc w:val="both"/>
        <w:rPr>
          <w:rFonts w:asciiTheme="minorHAnsi" w:hAnsiTheme="minorHAnsi"/>
          <w:b/>
        </w:rPr>
      </w:pPr>
      <w:r>
        <w:rPr>
          <w:rFonts w:asciiTheme="minorHAnsi" w:hAnsiTheme="minorHAnsi"/>
          <w:b/>
          <w:noProof/>
        </w:rPr>
        <w:drawing>
          <wp:anchor distT="0" distB="0" distL="114300" distR="114300" simplePos="0" relativeHeight="251745280" behindDoc="0" locked="0" layoutInCell="1" allowOverlap="1" wp14:anchorId="77FA5112" wp14:editId="59050C8F">
            <wp:simplePos x="0" y="0"/>
            <wp:positionH relativeFrom="margin">
              <wp:posOffset>76835</wp:posOffset>
            </wp:positionH>
            <wp:positionV relativeFrom="margin">
              <wp:posOffset>7110730</wp:posOffset>
            </wp:positionV>
            <wp:extent cx="897890" cy="1082675"/>
            <wp:effectExtent l="0" t="0" r="0"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7890" cy="1082675"/>
                    </a:xfrm>
                    <a:prstGeom prst="rect">
                      <a:avLst/>
                    </a:prstGeom>
                    <a:noFill/>
                  </pic:spPr>
                </pic:pic>
              </a:graphicData>
            </a:graphic>
            <wp14:sizeRelH relativeFrom="margin">
              <wp14:pctWidth>0</wp14:pctWidth>
            </wp14:sizeRelH>
            <wp14:sizeRelV relativeFrom="margin">
              <wp14:pctHeight>0</wp14:pctHeight>
            </wp14:sizeRelV>
          </wp:anchor>
        </w:drawing>
      </w:r>
    </w:p>
    <w:p w:rsidR="002A4D5D" w:rsidRPr="00D508DA" w:rsidRDefault="00DE6BC3" w:rsidP="002A4D5D">
      <w:pPr>
        <w:jc w:val="both"/>
        <w:rPr>
          <w:rFonts w:asciiTheme="minorHAnsi" w:hAnsiTheme="minorHAnsi"/>
          <w:b/>
        </w:rPr>
      </w:pPr>
      <w:r>
        <w:rPr>
          <w:rFonts w:asciiTheme="minorHAnsi" w:hAnsiTheme="minorHAnsi"/>
          <w:b/>
        </w:rPr>
        <w:t>4</w:t>
      </w:r>
      <w:r w:rsidR="002A4D5D">
        <w:rPr>
          <w:rFonts w:asciiTheme="minorHAnsi" w:hAnsiTheme="minorHAnsi"/>
          <w:b/>
        </w:rPr>
        <w:t>9</w:t>
      </w:r>
      <w:r w:rsidR="002A4D5D" w:rsidRPr="008B0E67">
        <w:rPr>
          <w:rFonts w:asciiTheme="minorHAnsi" w:hAnsiTheme="minorHAnsi"/>
          <w:b/>
          <w:vertAlign w:val="superscript"/>
        </w:rPr>
        <w:t>th</w:t>
      </w:r>
    </w:p>
    <w:p w:rsidR="002A4D5D" w:rsidRDefault="002A4D5D" w:rsidP="002A4D5D">
      <w:pPr>
        <w:jc w:val="both"/>
        <w:rPr>
          <w:rFonts w:asciiTheme="minorHAnsi" w:hAnsiTheme="minorHAnsi"/>
          <w:b/>
          <w:vertAlign w:val="superscript"/>
        </w:rPr>
      </w:pPr>
      <w:r>
        <w:rPr>
          <w:rFonts w:asciiTheme="minorHAnsi" w:hAnsiTheme="minorHAnsi"/>
          <w:b/>
        </w:rPr>
        <w:t xml:space="preserve"> Dr. Deb McQuilkin </w:t>
      </w:r>
      <w:r w:rsidRPr="001718B4">
        <w:rPr>
          <w:rFonts w:asciiTheme="minorHAnsi" w:hAnsiTheme="minorHAnsi"/>
          <w:b/>
          <w:vertAlign w:val="superscript"/>
        </w:rPr>
        <w:t xml:space="preserve">  </w:t>
      </w:r>
    </w:p>
    <w:p w:rsidR="002A4D5D" w:rsidRDefault="002A4D5D" w:rsidP="002A4D5D">
      <w:pPr>
        <w:jc w:val="both"/>
        <w:rPr>
          <w:rFonts w:asciiTheme="minorHAnsi" w:hAnsiTheme="minorHAnsi" w:cstheme="minorHAnsi"/>
          <w:b/>
        </w:rPr>
      </w:pPr>
      <w:r>
        <w:rPr>
          <w:rFonts w:asciiTheme="minorHAnsi" w:hAnsiTheme="minorHAnsi" w:cstheme="minorHAnsi"/>
          <w:b/>
        </w:rPr>
        <w:t xml:space="preserve"> </w:t>
      </w:r>
      <w:r w:rsidRPr="009D73E6">
        <w:rPr>
          <w:rFonts w:asciiTheme="minorHAnsi" w:hAnsiTheme="minorHAnsi" w:cstheme="minorHAnsi"/>
          <w:b/>
        </w:rPr>
        <w:t>Associate Clinical Professor</w:t>
      </w:r>
      <w:r>
        <w:rPr>
          <w:rFonts w:asciiTheme="minorHAnsi" w:hAnsiTheme="minorHAnsi" w:cstheme="minorHAnsi"/>
          <w:b/>
        </w:rPr>
        <w:t xml:space="preserve"> College of Nursing at USC</w:t>
      </w:r>
    </w:p>
    <w:p w:rsidR="002A4D5D" w:rsidRPr="001718B4" w:rsidRDefault="002A4D5D" w:rsidP="002A4D5D">
      <w:pPr>
        <w:jc w:val="both"/>
        <w:rPr>
          <w:rFonts w:asciiTheme="minorHAnsi" w:hAnsiTheme="minorHAnsi" w:cstheme="minorHAnsi"/>
          <w:sz w:val="18"/>
          <w:szCs w:val="18"/>
        </w:rPr>
      </w:pPr>
      <w:r>
        <w:rPr>
          <w:rFonts w:asciiTheme="minorHAnsi" w:hAnsiTheme="minorHAnsi" w:cstheme="minorHAnsi"/>
          <w:sz w:val="18"/>
          <w:szCs w:val="18"/>
        </w:rPr>
        <w:t xml:space="preserve"> January 30, 2019</w:t>
      </w:r>
    </w:p>
    <w:p w:rsidR="002A4D5D" w:rsidRPr="002A4D5D" w:rsidRDefault="002A4D5D" w:rsidP="002A4D5D">
      <w:pPr>
        <w:jc w:val="both"/>
        <w:rPr>
          <w:rFonts w:asciiTheme="minorHAnsi" w:hAnsiTheme="minorHAnsi" w:cstheme="minorHAnsi"/>
          <w:b/>
        </w:rPr>
      </w:pPr>
      <w:r>
        <w:rPr>
          <w:rFonts w:asciiTheme="minorHAnsi" w:hAnsiTheme="minorHAnsi" w:cstheme="minorHAnsi"/>
          <w:b/>
        </w:rPr>
        <w:t xml:space="preserve"> </w:t>
      </w:r>
      <w:r w:rsidR="00D3070D">
        <w:rPr>
          <w:rFonts w:asciiTheme="minorHAnsi" w:hAnsiTheme="minorHAnsi" w:cstheme="minorHAnsi"/>
          <w:b/>
        </w:rPr>
        <w:t>“</w:t>
      </w:r>
      <w:r w:rsidRPr="002A4D5D">
        <w:rPr>
          <w:rFonts w:asciiTheme="minorHAnsi" w:hAnsiTheme="minorHAnsi" w:cstheme="minorHAnsi"/>
          <w:b/>
        </w:rPr>
        <w:t>Leading Across Cultures</w:t>
      </w:r>
      <w:r w:rsidR="00D3070D">
        <w:rPr>
          <w:rFonts w:asciiTheme="minorHAnsi" w:hAnsiTheme="minorHAnsi" w:cstheme="minorHAnsi"/>
          <w:b/>
        </w:rPr>
        <w:t>”</w:t>
      </w:r>
    </w:p>
    <w:p w:rsidR="002A4D5D" w:rsidRDefault="00D3070D" w:rsidP="002A4D5D">
      <w:pPr>
        <w:jc w:val="both"/>
        <w:rPr>
          <w:rFonts w:asciiTheme="minorHAnsi" w:hAnsiTheme="minorHAnsi" w:cstheme="minorHAnsi"/>
          <w:b/>
        </w:rPr>
      </w:pPr>
      <w:r>
        <w:rPr>
          <w:rFonts w:asciiTheme="minorHAnsi" w:hAnsiTheme="minorHAnsi" w:cstheme="minorHAnsi"/>
          <w:b/>
        </w:rPr>
        <w:t>(</w:t>
      </w:r>
      <w:r w:rsidR="002A4D5D" w:rsidRPr="002A4D5D">
        <w:rPr>
          <w:rFonts w:asciiTheme="minorHAnsi" w:hAnsiTheme="minorHAnsi" w:cstheme="minorHAnsi"/>
          <w:b/>
        </w:rPr>
        <w:t>A model of dependent competencies. How leadership and culture relate.</w:t>
      </w:r>
      <w:r>
        <w:rPr>
          <w:rFonts w:asciiTheme="minorHAnsi" w:hAnsiTheme="minorHAnsi" w:cstheme="minorHAnsi"/>
          <w:b/>
        </w:rPr>
        <w:t>)</w:t>
      </w:r>
    </w:p>
    <w:p w:rsidR="002A4D5D" w:rsidRPr="00481471" w:rsidRDefault="002A4D5D" w:rsidP="002A4D5D">
      <w:pPr>
        <w:jc w:val="left"/>
        <w:rPr>
          <w:rFonts w:asciiTheme="minorHAnsi" w:hAnsiTheme="minorHAnsi" w:cstheme="minorHAnsi"/>
        </w:rPr>
      </w:pPr>
      <w:r w:rsidRPr="00DE6BC3">
        <w:rPr>
          <w:rFonts w:asciiTheme="minorHAnsi" w:hAnsiTheme="minorHAnsi" w:cstheme="minorHAnsi"/>
          <w:sz w:val="18"/>
          <w:szCs w:val="18"/>
        </w:rPr>
        <w:t>Dr. McQuilkin is faculty in the graduate doctoral program for executive nurse leadership. Her courses include conceptual bases for health systems, advanced leadership and administration. She also has extensive international experience and has been involved teaching cross-cultural communication. She has facilitated educational cultural exchanges between USC and other campuses. She has a love for international students and desires to help students reach their leadership potential.</w:t>
      </w:r>
      <w:r w:rsidR="00D3070D" w:rsidRPr="00DE6BC3">
        <w:rPr>
          <w:rFonts w:asciiTheme="minorHAnsi" w:hAnsiTheme="minorHAnsi" w:cstheme="minorHAnsi"/>
          <w:sz w:val="18"/>
          <w:szCs w:val="18"/>
        </w:rPr>
        <w:t xml:space="preserve"> Dr. McQuilkin is well aware that diverse cultural norms may require an adjustment in the leader's actions</w:t>
      </w:r>
      <w:r w:rsidR="00D3070D" w:rsidRPr="00481471">
        <w:rPr>
          <w:rFonts w:asciiTheme="minorHAnsi" w:hAnsiTheme="minorHAnsi" w:cstheme="minorHAnsi"/>
        </w:rPr>
        <w:t>.</w:t>
      </w:r>
    </w:p>
    <w:p w:rsidR="008F4175" w:rsidRDefault="008F4175" w:rsidP="002A4D5D">
      <w:pPr>
        <w:jc w:val="left"/>
        <w:rPr>
          <w:rFonts w:asciiTheme="minorHAnsi" w:hAnsiTheme="minorHAnsi" w:cstheme="minorHAnsi"/>
          <w:sz w:val="18"/>
          <w:szCs w:val="18"/>
        </w:rPr>
      </w:pPr>
    </w:p>
    <w:p w:rsidR="00481471" w:rsidRDefault="00481471" w:rsidP="002A4D5D">
      <w:pPr>
        <w:jc w:val="left"/>
        <w:rPr>
          <w:rFonts w:asciiTheme="minorHAnsi" w:hAnsiTheme="minorHAnsi" w:cstheme="minorHAnsi"/>
          <w:sz w:val="18"/>
          <w:szCs w:val="18"/>
        </w:rPr>
      </w:pPr>
    </w:p>
    <w:p w:rsidR="00481471" w:rsidRDefault="00481471" w:rsidP="002A4D5D">
      <w:pPr>
        <w:jc w:val="left"/>
        <w:rPr>
          <w:rFonts w:asciiTheme="minorHAnsi" w:hAnsiTheme="minorHAnsi" w:cstheme="minorHAnsi"/>
          <w:b/>
        </w:rPr>
      </w:pPr>
      <w:r>
        <w:rPr>
          <w:rFonts w:asciiTheme="minorHAnsi" w:hAnsiTheme="minorHAnsi" w:cstheme="minorHAnsi"/>
          <w:noProof/>
          <w:sz w:val="18"/>
          <w:szCs w:val="18"/>
        </w:rPr>
        <w:lastRenderedPageBreak/>
        <w:drawing>
          <wp:anchor distT="0" distB="0" distL="114300" distR="114300" simplePos="0" relativeHeight="251743232" behindDoc="0" locked="0" layoutInCell="1" allowOverlap="1">
            <wp:simplePos x="0" y="0"/>
            <wp:positionH relativeFrom="column">
              <wp:align>left</wp:align>
            </wp:positionH>
            <wp:positionV relativeFrom="paragraph">
              <wp:align>top</wp:align>
            </wp:positionV>
            <wp:extent cx="977265" cy="12115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7265" cy="1211580"/>
                    </a:xfrm>
                    <a:prstGeom prst="rect">
                      <a:avLst/>
                    </a:prstGeom>
                    <a:noFill/>
                    <a:ln>
                      <a:noFill/>
                    </a:ln>
                  </pic:spPr>
                </pic:pic>
              </a:graphicData>
            </a:graphic>
          </wp:anchor>
        </w:drawing>
      </w:r>
      <w:r>
        <w:rPr>
          <w:rFonts w:asciiTheme="minorHAnsi" w:hAnsiTheme="minorHAnsi" w:cstheme="minorHAnsi"/>
          <w:b/>
        </w:rPr>
        <w:t>50</w:t>
      </w:r>
      <w:r w:rsidRPr="00481471">
        <w:rPr>
          <w:rFonts w:asciiTheme="minorHAnsi" w:hAnsiTheme="minorHAnsi" w:cstheme="minorHAnsi"/>
          <w:b/>
          <w:vertAlign w:val="superscript"/>
        </w:rPr>
        <w:t>th</w:t>
      </w:r>
      <w:r>
        <w:rPr>
          <w:rFonts w:asciiTheme="minorHAnsi" w:hAnsiTheme="minorHAnsi" w:cstheme="minorHAnsi"/>
          <w:b/>
        </w:rPr>
        <w:t xml:space="preserve"> </w:t>
      </w:r>
    </w:p>
    <w:p w:rsidR="00481471" w:rsidRDefault="00481471" w:rsidP="002A4D5D">
      <w:pPr>
        <w:jc w:val="left"/>
        <w:rPr>
          <w:rFonts w:asciiTheme="minorHAnsi" w:hAnsiTheme="minorHAnsi" w:cstheme="minorHAnsi"/>
          <w:b/>
        </w:rPr>
      </w:pPr>
      <w:r>
        <w:rPr>
          <w:rFonts w:asciiTheme="minorHAnsi" w:hAnsiTheme="minorHAnsi" w:cstheme="minorHAnsi"/>
          <w:b/>
        </w:rPr>
        <w:t>Robbie Cannon</w:t>
      </w:r>
    </w:p>
    <w:p w:rsidR="00481471" w:rsidRDefault="00481471" w:rsidP="002A4D5D">
      <w:pPr>
        <w:jc w:val="left"/>
        <w:rPr>
          <w:rFonts w:asciiTheme="minorHAnsi" w:hAnsiTheme="minorHAnsi" w:cstheme="minorHAnsi"/>
          <w:b/>
        </w:rPr>
      </w:pPr>
      <w:r>
        <w:rPr>
          <w:rFonts w:asciiTheme="minorHAnsi" w:hAnsiTheme="minorHAnsi" w:cstheme="minorHAnsi"/>
          <w:b/>
        </w:rPr>
        <w:t>President and CEO of Horizon Investments</w:t>
      </w:r>
    </w:p>
    <w:p w:rsidR="00481471" w:rsidRDefault="00481471" w:rsidP="002A4D5D">
      <w:pPr>
        <w:jc w:val="left"/>
        <w:rPr>
          <w:rFonts w:asciiTheme="minorHAnsi" w:hAnsiTheme="minorHAnsi" w:cstheme="minorHAnsi"/>
          <w:sz w:val="18"/>
          <w:szCs w:val="18"/>
        </w:rPr>
      </w:pPr>
      <w:r w:rsidRPr="00481471">
        <w:rPr>
          <w:rFonts w:asciiTheme="minorHAnsi" w:hAnsiTheme="minorHAnsi" w:cstheme="minorHAnsi"/>
          <w:sz w:val="18"/>
          <w:szCs w:val="18"/>
        </w:rPr>
        <w:t>February</w:t>
      </w:r>
      <w:r>
        <w:rPr>
          <w:rFonts w:asciiTheme="minorHAnsi" w:hAnsiTheme="minorHAnsi" w:cstheme="minorHAnsi"/>
          <w:sz w:val="18"/>
          <w:szCs w:val="18"/>
        </w:rPr>
        <w:t xml:space="preserve"> 22, 2019</w:t>
      </w:r>
    </w:p>
    <w:p w:rsidR="00481471" w:rsidRDefault="00481471" w:rsidP="002A4D5D">
      <w:pPr>
        <w:jc w:val="left"/>
        <w:rPr>
          <w:rFonts w:asciiTheme="minorHAnsi" w:hAnsiTheme="minorHAnsi" w:cstheme="minorHAnsi"/>
          <w:b/>
        </w:rPr>
      </w:pPr>
      <w:r>
        <w:rPr>
          <w:rFonts w:asciiTheme="minorHAnsi" w:hAnsiTheme="minorHAnsi" w:cstheme="minorHAnsi"/>
          <w:b/>
        </w:rPr>
        <w:t>“Leadership in times of Change and Risk”</w:t>
      </w:r>
    </w:p>
    <w:p w:rsidR="0049433E" w:rsidRPr="0049433E" w:rsidRDefault="00481471" w:rsidP="0049433E">
      <w:pPr>
        <w:jc w:val="left"/>
        <w:rPr>
          <w:rFonts w:asciiTheme="minorHAnsi" w:hAnsiTheme="minorHAnsi" w:cstheme="minorHAnsi"/>
          <w:sz w:val="18"/>
          <w:szCs w:val="18"/>
        </w:rPr>
      </w:pPr>
      <w:r>
        <w:rPr>
          <w:rFonts w:asciiTheme="minorHAnsi" w:hAnsiTheme="minorHAnsi" w:cstheme="minorHAnsi"/>
          <w:b/>
        </w:rPr>
        <w:t>(This was the 50</w:t>
      </w:r>
      <w:r w:rsidRPr="00481471">
        <w:rPr>
          <w:rFonts w:asciiTheme="minorHAnsi" w:hAnsiTheme="minorHAnsi" w:cstheme="minorHAnsi"/>
          <w:b/>
          <w:vertAlign w:val="superscript"/>
        </w:rPr>
        <w:t>th</w:t>
      </w:r>
      <w:r>
        <w:rPr>
          <w:rFonts w:asciiTheme="minorHAnsi" w:hAnsiTheme="minorHAnsi" w:cstheme="minorHAnsi"/>
          <w:b/>
        </w:rPr>
        <w:t xml:space="preserve"> Event for HIS.)</w:t>
      </w:r>
      <w:r w:rsidRPr="00481471">
        <w:rPr>
          <w:rFonts w:asciiTheme="minorHAnsi" w:hAnsiTheme="minorHAnsi" w:cstheme="minorHAnsi"/>
          <w:sz w:val="18"/>
          <w:szCs w:val="18"/>
        </w:rPr>
        <w:br w:type="textWrapping" w:clear="all"/>
      </w:r>
      <w:r w:rsidR="0049433E">
        <w:rPr>
          <w:rFonts w:asciiTheme="minorHAnsi" w:hAnsiTheme="minorHAnsi" w:cstheme="minorHAnsi"/>
          <w:sz w:val="18"/>
          <w:szCs w:val="18"/>
        </w:rPr>
        <w:t xml:space="preserve">Robbie is the Pres./CEO of an award-winning asset management and consulting firm. </w:t>
      </w:r>
      <w:r w:rsidR="0049433E" w:rsidRPr="0049433E">
        <w:rPr>
          <w:rFonts w:asciiTheme="minorHAnsi" w:hAnsiTheme="minorHAnsi" w:cstheme="minorHAnsi"/>
          <w:sz w:val="18"/>
          <w:szCs w:val="18"/>
        </w:rPr>
        <w:t>The firm has grown from a small, regional investment advisory office to a multi-billion</w:t>
      </w:r>
      <w:r w:rsidR="0049433E">
        <w:rPr>
          <w:rFonts w:asciiTheme="minorHAnsi" w:hAnsiTheme="minorHAnsi" w:cstheme="minorHAnsi"/>
          <w:sz w:val="18"/>
          <w:szCs w:val="18"/>
        </w:rPr>
        <w:t xml:space="preserve"> dollar third party investment. Under Cannon’</w:t>
      </w:r>
      <w:r w:rsidR="0049433E" w:rsidRPr="0049433E">
        <w:rPr>
          <w:rFonts w:asciiTheme="minorHAnsi" w:hAnsiTheme="minorHAnsi" w:cstheme="minorHAnsi"/>
          <w:sz w:val="18"/>
          <w:szCs w:val="18"/>
        </w:rPr>
        <w:t>s leadership, Horizon has been consistently recognized by the industry for its approach to wealth and asset manageme</w:t>
      </w:r>
      <w:r w:rsidR="0049433E">
        <w:rPr>
          <w:rFonts w:asciiTheme="minorHAnsi" w:hAnsiTheme="minorHAnsi" w:cstheme="minorHAnsi"/>
          <w:sz w:val="18"/>
          <w:szCs w:val="18"/>
        </w:rPr>
        <w:t>nt.  The firm was named 2018 “</w:t>
      </w:r>
      <w:r w:rsidR="0049433E" w:rsidRPr="0049433E">
        <w:rPr>
          <w:rFonts w:asciiTheme="minorHAnsi" w:hAnsiTheme="minorHAnsi" w:cstheme="minorHAnsi"/>
          <w:sz w:val="18"/>
          <w:szCs w:val="18"/>
        </w:rPr>
        <w:t>Asset Manager of th</w:t>
      </w:r>
      <w:r w:rsidR="0049433E">
        <w:rPr>
          <w:rFonts w:asciiTheme="minorHAnsi" w:hAnsiTheme="minorHAnsi" w:cstheme="minorHAnsi"/>
          <w:sz w:val="18"/>
          <w:szCs w:val="18"/>
        </w:rPr>
        <w:t>e Year (under $25 billion AUM)”</w:t>
      </w:r>
      <w:r w:rsidR="0049433E" w:rsidRPr="0049433E">
        <w:rPr>
          <w:rFonts w:ascii="Calibri" w:hAnsi="Calibri" w:cs="Calibri"/>
          <w:sz w:val="18"/>
          <w:szCs w:val="18"/>
        </w:rPr>
        <w:t></w:t>
      </w:r>
      <w:r w:rsidR="0049433E" w:rsidRPr="0049433E">
        <w:rPr>
          <w:rFonts w:asciiTheme="minorHAnsi" w:hAnsiTheme="minorHAnsi" w:cstheme="minorHAnsi"/>
          <w:sz w:val="18"/>
          <w:szCs w:val="18"/>
        </w:rPr>
        <w:t xml:space="preserve"> by Barron</w:t>
      </w:r>
      <w:r w:rsidR="0049433E">
        <w:rPr>
          <w:rFonts w:ascii="Calibri" w:hAnsi="Calibri" w:cs="Calibri"/>
          <w:sz w:val="18"/>
          <w:szCs w:val="18"/>
        </w:rPr>
        <w:t>’s</w:t>
      </w:r>
      <w:r w:rsidR="0049433E" w:rsidRPr="0049433E">
        <w:rPr>
          <w:rFonts w:asciiTheme="minorHAnsi" w:hAnsiTheme="minorHAnsi" w:cstheme="minorHAnsi"/>
          <w:sz w:val="18"/>
          <w:szCs w:val="18"/>
        </w:rPr>
        <w:t xml:space="preserve"> and the Money Management Institute (MMI), and both </w:t>
      </w:r>
      <w:r w:rsidR="0049433E">
        <w:rPr>
          <w:rFonts w:ascii="Calibri" w:hAnsi="Calibri" w:cs="Calibri"/>
          <w:sz w:val="18"/>
          <w:szCs w:val="18"/>
        </w:rPr>
        <w:t>“</w:t>
      </w:r>
      <w:r w:rsidR="0049433E" w:rsidRPr="0049433E">
        <w:rPr>
          <w:rFonts w:asciiTheme="minorHAnsi" w:hAnsiTheme="minorHAnsi" w:cstheme="minorHAnsi"/>
          <w:sz w:val="18"/>
          <w:szCs w:val="18"/>
        </w:rPr>
        <w:t>2018 Asset Manager of the Year</w:t>
      </w:r>
      <w:r w:rsidR="0049433E">
        <w:rPr>
          <w:rFonts w:ascii="Calibri" w:hAnsi="Calibri" w:cs="Calibri"/>
          <w:sz w:val="18"/>
          <w:szCs w:val="18"/>
        </w:rPr>
        <w:t>”</w:t>
      </w:r>
      <w:r w:rsidR="0049433E" w:rsidRPr="0049433E">
        <w:rPr>
          <w:rFonts w:asciiTheme="minorHAnsi" w:hAnsiTheme="minorHAnsi" w:cstheme="minorHAnsi"/>
          <w:sz w:val="18"/>
          <w:szCs w:val="18"/>
        </w:rPr>
        <w:t xml:space="preserve"> and </w:t>
      </w:r>
      <w:r w:rsidR="0049433E">
        <w:rPr>
          <w:rFonts w:asciiTheme="minorHAnsi" w:hAnsiTheme="minorHAnsi" w:cstheme="minorHAnsi"/>
          <w:sz w:val="18"/>
          <w:szCs w:val="18"/>
        </w:rPr>
        <w:t>“2018 Strategist of the Year”</w:t>
      </w:r>
      <w:r w:rsidR="0049433E" w:rsidRPr="0049433E">
        <w:rPr>
          <w:rFonts w:ascii="Calibri" w:hAnsi="Calibri" w:cs="Calibri"/>
          <w:sz w:val="18"/>
          <w:szCs w:val="18"/>
        </w:rPr>
        <w:t></w:t>
      </w:r>
      <w:r w:rsidR="0049433E" w:rsidRPr="0049433E">
        <w:rPr>
          <w:rFonts w:asciiTheme="minorHAnsi" w:hAnsiTheme="minorHAnsi" w:cstheme="minorHAnsi"/>
          <w:sz w:val="18"/>
          <w:szCs w:val="18"/>
        </w:rPr>
        <w:t xml:space="preserve"> by Envestnet and Investment Advisor Magazine. In 2016 it was named "Advisory Solutions Emerging Investment Manager of the Year</w:t>
      </w:r>
      <w:r w:rsidR="0049433E">
        <w:rPr>
          <w:rFonts w:ascii="Calibri" w:hAnsi="Calibri" w:cs="Calibri"/>
          <w:sz w:val="18"/>
          <w:szCs w:val="18"/>
        </w:rPr>
        <w:t>”</w:t>
      </w:r>
      <w:r w:rsidR="0049433E" w:rsidRPr="0049433E">
        <w:rPr>
          <w:rFonts w:ascii="Calibri" w:hAnsi="Calibri" w:cs="Calibri"/>
          <w:sz w:val="18"/>
          <w:szCs w:val="18"/>
        </w:rPr>
        <w:t></w:t>
      </w:r>
      <w:r w:rsidR="0049433E" w:rsidRPr="0049433E">
        <w:rPr>
          <w:rFonts w:asciiTheme="minorHAnsi" w:hAnsiTheme="minorHAnsi" w:cstheme="minorHAnsi"/>
          <w:sz w:val="18"/>
          <w:szCs w:val="18"/>
        </w:rPr>
        <w:t xml:space="preserve"> by MMI.</w:t>
      </w:r>
    </w:p>
    <w:p w:rsidR="00107709" w:rsidRDefault="0049433E" w:rsidP="00107709">
      <w:pPr>
        <w:jc w:val="left"/>
        <w:rPr>
          <w:rFonts w:asciiTheme="minorHAnsi" w:hAnsiTheme="minorHAnsi"/>
        </w:rPr>
      </w:pPr>
      <w:r w:rsidRPr="0049433E">
        <w:rPr>
          <w:rFonts w:asciiTheme="minorHAnsi" w:hAnsiTheme="minorHAnsi" w:cstheme="minorHAnsi"/>
          <w:sz w:val="18"/>
          <w:szCs w:val="18"/>
        </w:rPr>
        <w:t>Horizon has been listed among the Top Financial Advisors in the FT top 300 ranking by Financial Times. Cannon was named to the Board of Governors at the Money Management Institute (MMI) in 2018. He speaks regularly on a broad range of investing, risk management, and financial planning topics.</w:t>
      </w:r>
      <w:r w:rsidR="00FF0EC1">
        <w:rPr>
          <w:rFonts w:asciiTheme="minorHAnsi" w:hAnsiTheme="minorHAnsi"/>
        </w:rPr>
        <w:t xml:space="preserve">    </w:t>
      </w:r>
    </w:p>
    <w:p w:rsidR="00631789" w:rsidRDefault="00631789" w:rsidP="00107709">
      <w:pPr>
        <w:jc w:val="left"/>
        <w:rPr>
          <w:rFonts w:asciiTheme="minorHAnsi" w:hAnsiTheme="minorHAnsi"/>
          <w:b/>
        </w:rPr>
      </w:pPr>
    </w:p>
    <w:p w:rsidR="00631789" w:rsidRDefault="00631789" w:rsidP="00107709">
      <w:pPr>
        <w:jc w:val="left"/>
        <w:rPr>
          <w:rFonts w:asciiTheme="minorHAnsi" w:hAnsiTheme="minorHAnsi"/>
          <w:b/>
        </w:rPr>
      </w:pPr>
    </w:p>
    <w:p w:rsidR="00C362B1" w:rsidRDefault="00C362B1" w:rsidP="00C362B1">
      <w:pPr>
        <w:jc w:val="left"/>
        <w:rPr>
          <w:rFonts w:asciiTheme="minorHAnsi" w:hAnsiTheme="minorHAnsi"/>
          <w:b/>
        </w:rPr>
      </w:pPr>
      <w:r>
        <w:rPr>
          <w:noProof/>
        </w:rPr>
        <w:drawing>
          <wp:anchor distT="0" distB="0" distL="114300" distR="114300" simplePos="0" relativeHeight="251747328" behindDoc="1" locked="0" layoutInCell="1" allowOverlap="1" wp14:anchorId="30C7A4C4" wp14:editId="7608D043">
            <wp:simplePos x="0" y="0"/>
            <wp:positionH relativeFrom="column">
              <wp:posOffset>88900</wp:posOffset>
            </wp:positionH>
            <wp:positionV relativeFrom="paragraph">
              <wp:posOffset>-1905</wp:posOffset>
            </wp:positionV>
            <wp:extent cx="933450" cy="965200"/>
            <wp:effectExtent l="0" t="0" r="0" b="6350"/>
            <wp:wrapTight wrapText="bothSides">
              <wp:wrapPolygon edited="0">
                <wp:start x="0" y="0"/>
                <wp:lineTo x="0" y="21316"/>
                <wp:lineTo x="21159" y="21316"/>
                <wp:lineTo x="2115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933450" cy="965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rPr>
        <w:t xml:space="preserve">      51</w:t>
      </w:r>
      <w:r>
        <w:rPr>
          <w:rFonts w:asciiTheme="minorHAnsi" w:hAnsiTheme="minorHAnsi"/>
          <w:b/>
          <w:vertAlign w:val="superscript"/>
        </w:rPr>
        <w:t>st</w:t>
      </w:r>
    </w:p>
    <w:p w:rsidR="00C362B1" w:rsidRDefault="00C362B1" w:rsidP="00C362B1">
      <w:pPr>
        <w:jc w:val="left"/>
        <w:rPr>
          <w:rFonts w:asciiTheme="minorHAnsi" w:hAnsiTheme="minorHAnsi"/>
          <w:b/>
        </w:rPr>
      </w:pPr>
      <w:r>
        <w:rPr>
          <w:rFonts w:asciiTheme="minorHAnsi" w:hAnsiTheme="minorHAnsi"/>
          <w:b/>
        </w:rPr>
        <w:t xml:space="preserve">    Jeff Woods</w:t>
      </w:r>
    </w:p>
    <w:p w:rsidR="00C362B1" w:rsidRDefault="00C362B1" w:rsidP="00C362B1">
      <w:pPr>
        <w:jc w:val="left"/>
        <w:rPr>
          <w:rFonts w:asciiTheme="minorHAnsi" w:hAnsiTheme="minorHAnsi"/>
          <w:b/>
        </w:rPr>
      </w:pPr>
      <w:r>
        <w:rPr>
          <w:rFonts w:asciiTheme="minorHAnsi" w:hAnsiTheme="minorHAnsi"/>
          <w:b/>
        </w:rPr>
        <w:t xml:space="preserve">    COO Global Leadership International</w:t>
      </w:r>
    </w:p>
    <w:p w:rsidR="00C362B1" w:rsidRDefault="00C362B1" w:rsidP="00C362B1">
      <w:pPr>
        <w:jc w:val="left"/>
        <w:rPr>
          <w:rFonts w:asciiTheme="minorHAnsi" w:hAnsiTheme="minorHAnsi"/>
          <w:sz w:val="18"/>
          <w:szCs w:val="18"/>
        </w:rPr>
      </w:pPr>
      <w:r>
        <w:rPr>
          <w:rFonts w:asciiTheme="minorHAnsi" w:hAnsiTheme="minorHAnsi"/>
          <w:sz w:val="18"/>
          <w:szCs w:val="18"/>
        </w:rPr>
        <w:t xml:space="preserve">       March 27, 2019</w:t>
      </w:r>
    </w:p>
    <w:p w:rsidR="00C362B1" w:rsidRDefault="00C362B1" w:rsidP="00C362B1">
      <w:pPr>
        <w:jc w:val="left"/>
        <w:rPr>
          <w:rFonts w:asciiTheme="minorHAnsi" w:hAnsiTheme="minorHAnsi"/>
          <w:b/>
        </w:rPr>
      </w:pPr>
      <w:r>
        <w:rPr>
          <w:rFonts w:asciiTheme="minorHAnsi" w:hAnsiTheme="minorHAnsi"/>
          <w:b/>
        </w:rPr>
        <w:t xml:space="preserve">    Leaving a Legacy!</w:t>
      </w:r>
    </w:p>
    <w:p w:rsidR="00C362B1" w:rsidRDefault="00C362B1" w:rsidP="00C362B1">
      <w:pPr>
        <w:jc w:val="left"/>
        <w:rPr>
          <w:rFonts w:asciiTheme="minorHAnsi" w:hAnsiTheme="minorHAnsi" w:cstheme="minorHAnsi"/>
          <w:sz w:val="18"/>
          <w:szCs w:val="18"/>
          <w:u w:val="single"/>
        </w:rPr>
      </w:pPr>
    </w:p>
    <w:p w:rsidR="00631789" w:rsidRDefault="00B77D55" w:rsidP="00B77D55">
      <w:pPr>
        <w:jc w:val="left"/>
        <w:rPr>
          <w:rFonts w:asciiTheme="minorHAnsi" w:hAnsiTheme="minorHAnsi"/>
          <w:sz w:val="18"/>
          <w:szCs w:val="18"/>
        </w:rPr>
      </w:pPr>
      <w:r w:rsidRPr="000B16A0">
        <w:rPr>
          <w:rFonts w:asciiTheme="minorHAnsi" w:hAnsiTheme="minorHAnsi" w:cstheme="minorHAnsi"/>
          <w:sz w:val="18"/>
          <w:szCs w:val="18"/>
        </w:rPr>
        <w:t>Jeff is originally from South Carolina and now lives here again. He has 2 master’s degrees and received his BA from USC in 1988. In 2004 he accepted an opportunity to build educational infrastructure in Afghanistan and moved his family to the city of Herat. With a colleague he founded the Institute for Leadership Development which trains Afghan</w:t>
      </w:r>
      <w:r>
        <w:rPr>
          <w:rFonts w:asciiTheme="minorHAnsi" w:hAnsiTheme="minorHAnsi" w:cstheme="minorHAnsi"/>
          <w:sz w:val="18"/>
          <w:szCs w:val="18"/>
        </w:rPr>
        <w:t xml:space="preserve"> </w:t>
      </w:r>
      <w:r w:rsidR="00C362B1" w:rsidRPr="00C362B1">
        <w:rPr>
          <w:rFonts w:asciiTheme="minorHAnsi" w:hAnsiTheme="minorHAnsi"/>
          <w:sz w:val="18"/>
          <w:szCs w:val="18"/>
        </w:rPr>
        <w:t xml:space="preserve">men and women in best practices of leadership development. From the meager beginnings of 10 students, the school has graduated 600+ leaders, among them </w:t>
      </w:r>
      <w:r>
        <w:rPr>
          <w:rFonts w:asciiTheme="minorHAnsi" w:hAnsiTheme="minorHAnsi"/>
          <w:sz w:val="18"/>
          <w:szCs w:val="18"/>
        </w:rPr>
        <w:t>m</w:t>
      </w:r>
      <w:r w:rsidR="00C362B1" w:rsidRPr="00C362B1">
        <w:rPr>
          <w:rFonts w:asciiTheme="minorHAnsi" w:hAnsiTheme="minorHAnsi"/>
          <w:sz w:val="18"/>
          <w:szCs w:val="18"/>
        </w:rPr>
        <w:t>any Fulbright scholars</w:t>
      </w:r>
      <w:r w:rsidR="00C362B1" w:rsidRPr="00B77D55">
        <w:rPr>
          <w:rFonts w:asciiTheme="minorHAnsi" w:hAnsiTheme="minorHAnsi"/>
          <w:sz w:val="18"/>
          <w:szCs w:val="18"/>
        </w:rPr>
        <w:t>.</w:t>
      </w:r>
      <w:r w:rsidRPr="00B77D55">
        <w:rPr>
          <w:rFonts w:asciiTheme="minorHAnsi" w:hAnsiTheme="minorHAnsi"/>
          <w:sz w:val="18"/>
          <w:szCs w:val="18"/>
        </w:rPr>
        <w:t xml:space="preserve"> At present Jeff leads the Global Medical Partners – Kabul (GMPK), LLC with the mission of bringing cancer treatment to the war-torn country of Afghanistan. Leadership students dating back to 2006 are involved in establishing and promoting this initiative. It is very satisfying to see the students now leading in Afghanistan and Jeff sees this as “releasing the untapped potential of a great people.”</w:t>
      </w:r>
    </w:p>
    <w:p w:rsidR="00B77D55" w:rsidRDefault="00B77D55" w:rsidP="00B77D55">
      <w:pPr>
        <w:jc w:val="left"/>
        <w:rPr>
          <w:rFonts w:asciiTheme="minorHAnsi" w:hAnsiTheme="minorHAnsi"/>
          <w:sz w:val="18"/>
          <w:szCs w:val="18"/>
        </w:rPr>
      </w:pPr>
    </w:p>
    <w:p w:rsidR="00B77D55" w:rsidRDefault="00B77D55" w:rsidP="00B77D55">
      <w:pPr>
        <w:jc w:val="left"/>
        <w:rPr>
          <w:rFonts w:asciiTheme="minorHAnsi" w:hAnsiTheme="minorHAnsi"/>
          <w:sz w:val="18"/>
          <w:szCs w:val="18"/>
        </w:rPr>
      </w:pPr>
    </w:p>
    <w:p w:rsidR="00B77D55" w:rsidRDefault="00E96D47" w:rsidP="00B77D55">
      <w:pPr>
        <w:jc w:val="left"/>
        <w:rPr>
          <w:rFonts w:asciiTheme="minorHAnsi" w:hAnsiTheme="minorHAnsi"/>
          <w:sz w:val="18"/>
          <w:szCs w:val="18"/>
        </w:rPr>
      </w:pPr>
      <w:r>
        <w:rPr>
          <w:rFonts w:asciiTheme="minorHAnsi" w:hAnsiTheme="minorHAnsi"/>
          <w:noProof/>
          <w:sz w:val="18"/>
          <w:szCs w:val="18"/>
        </w:rPr>
        <w:drawing>
          <wp:anchor distT="0" distB="0" distL="114300" distR="114300" simplePos="0" relativeHeight="251748352" behindDoc="0" locked="0" layoutInCell="1" allowOverlap="1" wp14:anchorId="3C8F0756" wp14:editId="5619515F">
            <wp:simplePos x="0" y="0"/>
            <wp:positionH relativeFrom="column">
              <wp:align>left</wp:align>
            </wp:positionH>
            <wp:positionV relativeFrom="paragraph">
              <wp:align>top</wp:align>
            </wp:positionV>
            <wp:extent cx="945515" cy="1206500"/>
            <wp:effectExtent l="0" t="0" r="698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6006"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7727" w:rsidRDefault="00967727" w:rsidP="00B77D55">
      <w:pPr>
        <w:jc w:val="left"/>
        <w:rPr>
          <w:rFonts w:asciiTheme="minorHAnsi" w:hAnsiTheme="minorHAnsi"/>
          <w:b/>
        </w:rPr>
      </w:pPr>
      <w:r>
        <w:rPr>
          <w:rFonts w:asciiTheme="minorHAnsi" w:hAnsiTheme="minorHAnsi"/>
          <w:b/>
        </w:rPr>
        <w:t xml:space="preserve">    52</w:t>
      </w:r>
      <w:r w:rsidRPr="00967727">
        <w:rPr>
          <w:rFonts w:asciiTheme="minorHAnsi" w:hAnsiTheme="minorHAnsi"/>
          <w:b/>
          <w:vertAlign w:val="superscript"/>
        </w:rPr>
        <w:t>nd</w:t>
      </w:r>
    </w:p>
    <w:p w:rsidR="00967727" w:rsidRDefault="00967727" w:rsidP="00B77D55">
      <w:pPr>
        <w:jc w:val="left"/>
        <w:rPr>
          <w:rFonts w:asciiTheme="minorHAnsi" w:hAnsiTheme="minorHAnsi"/>
          <w:b/>
        </w:rPr>
      </w:pPr>
      <w:r>
        <w:rPr>
          <w:rFonts w:asciiTheme="minorHAnsi" w:hAnsiTheme="minorHAnsi"/>
          <w:b/>
        </w:rPr>
        <w:t>Jimmy Jones</w:t>
      </w:r>
    </w:p>
    <w:p w:rsidR="00967727" w:rsidRDefault="00967727" w:rsidP="00B77D55">
      <w:pPr>
        <w:jc w:val="left"/>
        <w:rPr>
          <w:rFonts w:asciiTheme="minorHAnsi" w:hAnsiTheme="minorHAnsi"/>
          <w:b/>
        </w:rPr>
      </w:pPr>
      <w:r>
        <w:rPr>
          <w:rFonts w:asciiTheme="minorHAnsi" w:hAnsiTheme="minorHAnsi"/>
          <w:b/>
        </w:rPr>
        <w:t>CEO/ Founder of Christ Central Ministries Inc.</w:t>
      </w:r>
    </w:p>
    <w:p w:rsidR="00967727" w:rsidRDefault="00967727" w:rsidP="00B77D55">
      <w:pPr>
        <w:jc w:val="left"/>
        <w:rPr>
          <w:rFonts w:asciiTheme="minorHAnsi" w:hAnsiTheme="minorHAnsi"/>
          <w:sz w:val="18"/>
          <w:szCs w:val="18"/>
        </w:rPr>
      </w:pPr>
      <w:r>
        <w:rPr>
          <w:rFonts w:asciiTheme="minorHAnsi" w:hAnsiTheme="minorHAnsi"/>
          <w:sz w:val="18"/>
          <w:szCs w:val="18"/>
        </w:rPr>
        <w:t>April 17, 2019</w:t>
      </w:r>
    </w:p>
    <w:p w:rsidR="00967727" w:rsidRDefault="00967727" w:rsidP="00B77D55">
      <w:pPr>
        <w:jc w:val="left"/>
        <w:rPr>
          <w:rFonts w:asciiTheme="minorHAnsi" w:hAnsiTheme="minorHAnsi"/>
          <w:b/>
        </w:rPr>
      </w:pPr>
      <w:r>
        <w:rPr>
          <w:rFonts w:asciiTheme="minorHAnsi" w:hAnsiTheme="minorHAnsi"/>
          <w:b/>
        </w:rPr>
        <w:t>Leading the 3D group</w:t>
      </w:r>
    </w:p>
    <w:p w:rsidR="00967727" w:rsidRDefault="00967727" w:rsidP="00B77D55">
      <w:pPr>
        <w:jc w:val="left"/>
        <w:rPr>
          <w:rFonts w:asciiTheme="minorHAnsi" w:hAnsiTheme="minorHAnsi"/>
          <w:b/>
        </w:rPr>
      </w:pPr>
      <w:r>
        <w:rPr>
          <w:rFonts w:asciiTheme="minorHAnsi" w:hAnsiTheme="minorHAnsi"/>
          <w:b/>
        </w:rPr>
        <w:t>(debtors, distressed, and discouraged)—You can make a difference!</w:t>
      </w:r>
    </w:p>
    <w:p w:rsidR="00E96D47" w:rsidRPr="00E96D47" w:rsidRDefault="00E96D47" w:rsidP="00E96D47">
      <w:pPr>
        <w:jc w:val="left"/>
        <w:rPr>
          <w:rFonts w:asciiTheme="minorHAnsi" w:hAnsiTheme="minorHAnsi"/>
          <w:sz w:val="18"/>
          <w:szCs w:val="18"/>
        </w:rPr>
      </w:pPr>
      <w:r w:rsidRPr="00E96D47">
        <w:rPr>
          <w:rFonts w:asciiTheme="minorHAnsi" w:hAnsiTheme="minorHAnsi"/>
          <w:sz w:val="18"/>
          <w:szCs w:val="18"/>
        </w:rPr>
        <w:t xml:space="preserve">For 25 years Jones, and those who have joined him, have served the poor, needy and homeless through Christ Central, a nonprofit designed to serve SC poverty communities with help and hope centers. </w:t>
      </w:r>
      <w:r w:rsidR="00C36CD1" w:rsidRPr="00E96D47">
        <w:rPr>
          <w:rFonts w:asciiTheme="minorHAnsi" w:hAnsiTheme="minorHAnsi"/>
          <w:sz w:val="18"/>
          <w:szCs w:val="18"/>
        </w:rPr>
        <w:t>There are nearly 50 serving stations; an entire city block on Main Street; a 1500-acre wilderness camp; a 52-acre College; a free medical center; the largest Veterans homeless Center in S.C.; addiction h</w:t>
      </w:r>
      <w:r w:rsidR="00C36CD1">
        <w:rPr>
          <w:rFonts w:asciiTheme="minorHAnsi" w:hAnsiTheme="minorHAnsi"/>
          <w:sz w:val="18"/>
          <w:szCs w:val="18"/>
        </w:rPr>
        <w:t>ousing facilities; a children's home, women's and men'</w:t>
      </w:r>
      <w:r w:rsidR="00C36CD1" w:rsidRPr="00E96D47">
        <w:rPr>
          <w:rFonts w:asciiTheme="minorHAnsi" w:hAnsiTheme="minorHAnsi"/>
          <w:sz w:val="18"/>
          <w:szCs w:val="18"/>
        </w:rPr>
        <w:t xml:space="preserve">s transitional facilities; resource and solutions centers; food banks; thrift stores; free GED programs; and many other outreaches serving various needs in communities across South Carolina.   </w:t>
      </w:r>
    </w:p>
    <w:p w:rsidR="00FF0EC1" w:rsidRDefault="00E96D47" w:rsidP="00FF0EC1">
      <w:pPr>
        <w:jc w:val="left"/>
        <w:rPr>
          <w:rFonts w:asciiTheme="minorHAnsi" w:hAnsiTheme="minorHAnsi" w:cstheme="minorHAnsi"/>
          <w:b/>
        </w:rPr>
      </w:pPr>
      <w:r w:rsidRPr="00E96D47">
        <w:rPr>
          <w:rFonts w:asciiTheme="minorHAnsi" w:hAnsiTheme="minorHAnsi"/>
          <w:sz w:val="18"/>
          <w:szCs w:val="18"/>
        </w:rPr>
        <w:t>The Vision of CCM is to address root causes of poverty through disciplined research, careful diagnoses, and loving, community-based solutions. Schools, churches, businesses, individuals, and government units all work together to serve and love people without regard to race, national origin, age, disability, or personal identities and beliefs. This can be customized to all countries and cultures.</w:t>
      </w:r>
      <w:bookmarkStart w:id="0" w:name="_GoBack"/>
      <w:bookmarkEnd w:id="0"/>
      <w:r w:rsidR="00107709">
        <w:rPr>
          <w:rFonts w:asciiTheme="minorHAnsi" w:hAnsiTheme="minorHAnsi" w:cstheme="minorHAnsi"/>
          <w:b/>
        </w:rPr>
        <w:t xml:space="preserve">                 </w:t>
      </w:r>
    </w:p>
    <w:sectPr w:rsidR="00FF0EC1" w:rsidSect="00D508DA">
      <w:pgSz w:w="12240" w:h="15840"/>
      <w:pgMar w:top="720"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Goudy Sans Std Book">
    <w:altName w:val="Cambria"/>
    <w:panose1 w:val="00000000000000000000"/>
    <w:charset w:val="00"/>
    <w:family w:val="roman"/>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GoudySansStd-Book">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JSIFA+Interstate-RegularConden">
    <w:altName w:val="Interstate"/>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E38ED"/>
    <w:multiLevelType w:val="hybridMultilevel"/>
    <w:tmpl w:val="1726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9829DE"/>
    <w:multiLevelType w:val="hybridMultilevel"/>
    <w:tmpl w:val="BAF4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151A31"/>
    <w:multiLevelType w:val="hybridMultilevel"/>
    <w:tmpl w:val="2668B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F27"/>
    <w:rsid w:val="000015ED"/>
    <w:rsid w:val="00001E75"/>
    <w:rsid w:val="0000485B"/>
    <w:rsid w:val="00007446"/>
    <w:rsid w:val="00010FAF"/>
    <w:rsid w:val="00020FEA"/>
    <w:rsid w:val="00021BA4"/>
    <w:rsid w:val="000260C1"/>
    <w:rsid w:val="00030554"/>
    <w:rsid w:val="0003419D"/>
    <w:rsid w:val="00036793"/>
    <w:rsid w:val="0004115B"/>
    <w:rsid w:val="00043526"/>
    <w:rsid w:val="00043D94"/>
    <w:rsid w:val="00050052"/>
    <w:rsid w:val="00050927"/>
    <w:rsid w:val="00051A49"/>
    <w:rsid w:val="00052E2A"/>
    <w:rsid w:val="0005485B"/>
    <w:rsid w:val="00054D2C"/>
    <w:rsid w:val="00057E89"/>
    <w:rsid w:val="0006168F"/>
    <w:rsid w:val="00062590"/>
    <w:rsid w:val="00067D95"/>
    <w:rsid w:val="0007033A"/>
    <w:rsid w:val="00070A8F"/>
    <w:rsid w:val="000715D4"/>
    <w:rsid w:val="00081B6F"/>
    <w:rsid w:val="0008279A"/>
    <w:rsid w:val="00082D16"/>
    <w:rsid w:val="000832EB"/>
    <w:rsid w:val="000836A8"/>
    <w:rsid w:val="00084E0D"/>
    <w:rsid w:val="00084FB2"/>
    <w:rsid w:val="00090345"/>
    <w:rsid w:val="00093C25"/>
    <w:rsid w:val="00096255"/>
    <w:rsid w:val="000974D5"/>
    <w:rsid w:val="000A2583"/>
    <w:rsid w:val="000A2BA5"/>
    <w:rsid w:val="000A32F5"/>
    <w:rsid w:val="000A4DF7"/>
    <w:rsid w:val="000B07B6"/>
    <w:rsid w:val="000B1409"/>
    <w:rsid w:val="000B2404"/>
    <w:rsid w:val="000B4575"/>
    <w:rsid w:val="000B6B41"/>
    <w:rsid w:val="000C1EA8"/>
    <w:rsid w:val="000C5CFD"/>
    <w:rsid w:val="000D0FA0"/>
    <w:rsid w:val="000D209B"/>
    <w:rsid w:val="000D3A8F"/>
    <w:rsid w:val="000D7B42"/>
    <w:rsid w:val="000E058D"/>
    <w:rsid w:val="000E0FDE"/>
    <w:rsid w:val="000E30A5"/>
    <w:rsid w:val="000E6DFF"/>
    <w:rsid w:val="000E765C"/>
    <w:rsid w:val="000F1049"/>
    <w:rsid w:val="00102DEF"/>
    <w:rsid w:val="00104FE1"/>
    <w:rsid w:val="001068F5"/>
    <w:rsid w:val="00106B12"/>
    <w:rsid w:val="00107709"/>
    <w:rsid w:val="00110845"/>
    <w:rsid w:val="00111AAE"/>
    <w:rsid w:val="001139D6"/>
    <w:rsid w:val="00114E9D"/>
    <w:rsid w:val="00115448"/>
    <w:rsid w:val="00115C0E"/>
    <w:rsid w:val="00117214"/>
    <w:rsid w:val="001213AA"/>
    <w:rsid w:val="00123EC9"/>
    <w:rsid w:val="00124A24"/>
    <w:rsid w:val="00126392"/>
    <w:rsid w:val="00127CBF"/>
    <w:rsid w:val="00127EE4"/>
    <w:rsid w:val="00133621"/>
    <w:rsid w:val="00133C7D"/>
    <w:rsid w:val="00142E4D"/>
    <w:rsid w:val="00144FED"/>
    <w:rsid w:val="001527A1"/>
    <w:rsid w:val="00152B96"/>
    <w:rsid w:val="00157C35"/>
    <w:rsid w:val="001629FC"/>
    <w:rsid w:val="001640E6"/>
    <w:rsid w:val="001718B4"/>
    <w:rsid w:val="00172181"/>
    <w:rsid w:val="001727AF"/>
    <w:rsid w:val="0017557C"/>
    <w:rsid w:val="00175723"/>
    <w:rsid w:val="001814D6"/>
    <w:rsid w:val="0018286A"/>
    <w:rsid w:val="00182955"/>
    <w:rsid w:val="00184387"/>
    <w:rsid w:val="00184AE6"/>
    <w:rsid w:val="001854EF"/>
    <w:rsid w:val="00185ED4"/>
    <w:rsid w:val="00187F27"/>
    <w:rsid w:val="00187FC5"/>
    <w:rsid w:val="0019239E"/>
    <w:rsid w:val="001972A2"/>
    <w:rsid w:val="001A23C2"/>
    <w:rsid w:val="001A2F5A"/>
    <w:rsid w:val="001A3D7B"/>
    <w:rsid w:val="001A3EFE"/>
    <w:rsid w:val="001B14BE"/>
    <w:rsid w:val="001B3E09"/>
    <w:rsid w:val="001C157A"/>
    <w:rsid w:val="001C1D39"/>
    <w:rsid w:val="001C2969"/>
    <w:rsid w:val="001C62FC"/>
    <w:rsid w:val="001D171A"/>
    <w:rsid w:val="001D18F3"/>
    <w:rsid w:val="001D23FF"/>
    <w:rsid w:val="001D2A31"/>
    <w:rsid w:val="001D69D5"/>
    <w:rsid w:val="001E06DC"/>
    <w:rsid w:val="001E24C4"/>
    <w:rsid w:val="001E3CCC"/>
    <w:rsid w:val="001E3D79"/>
    <w:rsid w:val="001E719D"/>
    <w:rsid w:val="001F7315"/>
    <w:rsid w:val="001F7552"/>
    <w:rsid w:val="00212032"/>
    <w:rsid w:val="0021310A"/>
    <w:rsid w:val="00223979"/>
    <w:rsid w:val="00223E22"/>
    <w:rsid w:val="00224289"/>
    <w:rsid w:val="00226144"/>
    <w:rsid w:val="00226E7D"/>
    <w:rsid w:val="002377D4"/>
    <w:rsid w:val="002378BD"/>
    <w:rsid w:val="00242575"/>
    <w:rsid w:val="0024328A"/>
    <w:rsid w:val="00244C97"/>
    <w:rsid w:val="002502EA"/>
    <w:rsid w:val="002564E4"/>
    <w:rsid w:val="00260CF6"/>
    <w:rsid w:val="002624BC"/>
    <w:rsid w:val="00265E73"/>
    <w:rsid w:val="00266296"/>
    <w:rsid w:val="002713CA"/>
    <w:rsid w:val="002762DE"/>
    <w:rsid w:val="00277A1B"/>
    <w:rsid w:val="00280CEB"/>
    <w:rsid w:val="00285923"/>
    <w:rsid w:val="00285E27"/>
    <w:rsid w:val="002875BF"/>
    <w:rsid w:val="00290576"/>
    <w:rsid w:val="00294A32"/>
    <w:rsid w:val="00295678"/>
    <w:rsid w:val="002A238E"/>
    <w:rsid w:val="002A36AD"/>
    <w:rsid w:val="002A4D5D"/>
    <w:rsid w:val="002A66EC"/>
    <w:rsid w:val="002A7343"/>
    <w:rsid w:val="002B1941"/>
    <w:rsid w:val="002C1B50"/>
    <w:rsid w:val="002C28EA"/>
    <w:rsid w:val="002C4FFA"/>
    <w:rsid w:val="002C57D6"/>
    <w:rsid w:val="002C7A7E"/>
    <w:rsid w:val="002D1785"/>
    <w:rsid w:val="002D1D7C"/>
    <w:rsid w:val="002D20F1"/>
    <w:rsid w:val="002D5339"/>
    <w:rsid w:val="002E340A"/>
    <w:rsid w:val="002E6B43"/>
    <w:rsid w:val="002E7AC3"/>
    <w:rsid w:val="002F0732"/>
    <w:rsid w:val="002F1A93"/>
    <w:rsid w:val="002F4CBC"/>
    <w:rsid w:val="002F7138"/>
    <w:rsid w:val="00301D80"/>
    <w:rsid w:val="00303FEC"/>
    <w:rsid w:val="00304EFE"/>
    <w:rsid w:val="00305390"/>
    <w:rsid w:val="003054C1"/>
    <w:rsid w:val="00310AC0"/>
    <w:rsid w:val="00311353"/>
    <w:rsid w:val="00312A01"/>
    <w:rsid w:val="00321309"/>
    <w:rsid w:val="00326C7C"/>
    <w:rsid w:val="00326E5F"/>
    <w:rsid w:val="00327FFC"/>
    <w:rsid w:val="0033272F"/>
    <w:rsid w:val="00333829"/>
    <w:rsid w:val="00345C18"/>
    <w:rsid w:val="00351BEC"/>
    <w:rsid w:val="00352F82"/>
    <w:rsid w:val="0035359C"/>
    <w:rsid w:val="00355242"/>
    <w:rsid w:val="00355722"/>
    <w:rsid w:val="003622DD"/>
    <w:rsid w:val="00362451"/>
    <w:rsid w:val="003629FC"/>
    <w:rsid w:val="00362A60"/>
    <w:rsid w:val="0036310C"/>
    <w:rsid w:val="00364085"/>
    <w:rsid w:val="00370069"/>
    <w:rsid w:val="0037063D"/>
    <w:rsid w:val="003738B9"/>
    <w:rsid w:val="00374914"/>
    <w:rsid w:val="00384565"/>
    <w:rsid w:val="00384A18"/>
    <w:rsid w:val="00392A72"/>
    <w:rsid w:val="00393C25"/>
    <w:rsid w:val="003A07AA"/>
    <w:rsid w:val="003A6348"/>
    <w:rsid w:val="003A64FC"/>
    <w:rsid w:val="003B2A66"/>
    <w:rsid w:val="003B39B2"/>
    <w:rsid w:val="003B3A3C"/>
    <w:rsid w:val="003B5FF9"/>
    <w:rsid w:val="003B67E4"/>
    <w:rsid w:val="003B7069"/>
    <w:rsid w:val="003C2AB7"/>
    <w:rsid w:val="003C5605"/>
    <w:rsid w:val="003D0C52"/>
    <w:rsid w:val="003D39CB"/>
    <w:rsid w:val="003D567F"/>
    <w:rsid w:val="003D6CE0"/>
    <w:rsid w:val="003E309F"/>
    <w:rsid w:val="003E52A8"/>
    <w:rsid w:val="003F10BF"/>
    <w:rsid w:val="003F1DF3"/>
    <w:rsid w:val="003F27DE"/>
    <w:rsid w:val="003F55DF"/>
    <w:rsid w:val="003F6B4C"/>
    <w:rsid w:val="004016A6"/>
    <w:rsid w:val="004035F3"/>
    <w:rsid w:val="0040561E"/>
    <w:rsid w:val="00406704"/>
    <w:rsid w:val="004112DD"/>
    <w:rsid w:val="00411B87"/>
    <w:rsid w:val="00415BF2"/>
    <w:rsid w:val="00417160"/>
    <w:rsid w:val="00421684"/>
    <w:rsid w:val="00421F94"/>
    <w:rsid w:val="00422959"/>
    <w:rsid w:val="004246FB"/>
    <w:rsid w:val="00426EBB"/>
    <w:rsid w:val="0043383A"/>
    <w:rsid w:val="0043757C"/>
    <w:rsid w:val="00440991"/>
    <w:rsid w:val="004410D3"/>
    <w:rsid w:val="00442770"/>
    <w:rsid w:val="0044594D"/>
    <w:rsid w:val="0045033C"/>
    <w:rsid w:val="0045110B"/>
    <w:rsid w:val="00453854"/>
    <w:rsid w:val="00454667"/>
    <w:rsid w:val="0045756F"/>
    <w:rsid w:val="004605DD"/>
    <w:rsid w:val="004625CB"/>
    <w:rsid w:val="00463207"/>
    <w:rsid w:val="00463791"/>
    <w:rsid w:val="004643DE"/>
    <w:rsid w:val="00464D59"/>
    <w:rsid w:val="00471CA3"/>
    <w:rsid w:val="00475412"/>
    <w:rsid w:val="00475A39"/>
    <w:rsid w:val="00477BF2"/>
    <w:rsid w:val="00480A1A"/>
    <w:rsid w:val="00481471"/>
    <w:rsid w:val="0048197F"/>
    <w:rsid w:val="00486C60"/>
    <w:rsid w:val="00486C6C"/>
    <w:rsid w:val="00487866"/>
    <w:rsid w:val="00487D17"/>
    <w:rsid w:val="004910B4"/>
    <w:rsid w:val="0049433E"/>
    <w:rsid w:val="004944F8"/>
    <w:rsid w:val="004A03A3"/>
    <w:rsid w:val="004A43B6"/>
    <w:rsid w:val="004B1E13"/>
    <w:rsid w:val="004B3E92"/>
    <w:rsid w:val="004B6198"/>
    <w:rsid w:val="004C024C"/>
    <w:rsid w:val="004C306A"/>
    <w:rsid w:val="004C397D"/>
    <w:rsid w:val="004C477E"/>
    <w:rsid w:val="004C6932"/>
    <w:rsid w:val="004C6C69"/>
    <w:rsid w:val="004D02FF"/>
    <w:rsid w:val="004D0D09"/>
    <w:rsid w:val="004D4814"/>
    <w:rsid w:val="004D6165"/>
    <w:rsid w:val="004D6B8E"/>
    <w:rsid w:val="004E1EB1"/>
    <w:rsid w:val="004E6743"/>
    <w:rsid w:val="004F22BD"/>
    <w:rsid w:val="004F40C3"/>
    <w:rsid w:val="004F5A2C"/>
    <w:rsid w:val="004F6627"/>
    <w:rsid w:val="004F75F5"/>
    <w:rsid w:val="004F7662"/>
    <w:rsid w:val="004F7E69"/>
    <w:rsid w:val="00500B53"/>
    <w:rsid w:val="00501DAC"/>
    <w:rsid w:val="0050448C"/>
    <w:rsid w:val="0050617E"/>
    <w:rsid w:val="00506964"/>
    <w:rsid w:val="00506BA8"/>
    <w:rsid w:val="00513873"/>
    <w:rsid w:val="00514527"/>
    <w:rsid w:val="00516576"/>
    <w:rsid w:val="00517830"/>
    <w:rsid w:val="00521006"/>
    <w:rsid w:val="00521BA7"/>
    <w:rsid w:val="0052276E"/>
    <w:rsid w:val="0052298B"/>
    <w:rsid w:val="005259ED"/>
    <w:rsid w:val="00530844"/>
    <w:rsid w:val="00530E5E"/>
    <w:rsid w:val="00532C97"/>
    <w:rsid w:val="00536900"/>
    <w:rsid w:val="005369DD"/>
    <w:rsid w:val="005370F9"/>
    <w:rsid w:val="0054024F"/>
    <w:rsid w:val="005409EF"/>
    <w:rsid w:val="005416B8"/>
    <w:rsid w:val="00542783"/>
    <w:rsid w:val="00546445"/>
    <w:rsid w:val="00550FB5"/>
    <w:rsid w:val="00552FD0"/>
    <w:rsid w:val="00562191"/>
    <w:rsid w:val="00562F2B"/>
    <w:rsid w:val="005640C8"/>
    <w:rsid w:val="0056579A"/>
    <w:rsid w:val="00565A15"/>
    <w:rsid w:val="00574385"/>
    <w:rsid w:val="00574770"/>
    <w:rsid w:val="0058423E"/>
    <w:rsid w:val="00584A19"/>
    <w:rsid w:val="005852BF"/>
    <w:rsid w:val="00585C3D"/>
    <w:rsid w:val="005900DD"/>
    <w:rsid w:val="005905AC"/>
    <w:rsid w:val="0059222D"/>
    <w:rsid w:val="0059247B"/>
    <w:rsid w:val="00594EC2"/>
    <w:rsid w:val="00597246"/>
    <w:rsid w:val="005A1E92"/>
    <w:rsid w:val="005A215F"/>
    <w:rsid w:val="005A3153"/>
    <w:rsid w:val="005A7A92"/>
    <w:rsid w:val="005B026D"/>
    <w:rsid w:val="005B10DB"/>
    <w:rsid w:val="005B2656"/>
    <w:rsid w:val="005B28E4"/>
    <w:rsid w:val="005B5D34"/>
    <w:rsid w:val="005B6039"/>
    <w:rsid w:val="005C33AF"/>
    <w:rsid w:val="005C5CF2"/>
    <w:rsid w:val="005C639A"/>
    <w:rsid w:val="005D49E0"/>
    <w:rsid w:val="005D76D0"/>
    <w:rsid w:val="005E030A"/>
    <w:rsid w:val="005E585F"/>
    <w:rsid w:val="005E5D76"/>
    <w:rsid w:val="005E6D96"/>
    <w:rsid w:val="005F272B"/>
    <w:rsid w:val="005F4477"/>
    <w:rsid w:val="005F79FA"/>
    <w:rsid w:val="00600DCE"/>
    <w:rsid w:val="00602595"/>
    <w:rsid w:val="00604C34"/>
    <w:rsid w:val="00606CEB"/>
    <w:rsid w:val="00606EE2"/>
    <w:rsid w:val="00612874"/>
    <w:rsid w:val="00616ABB"/>
    <w:rsid w:val="006200FF"/>
    <w:rsid w:val="006215B3"/>
    <w:rsid w:val="006233D5"/>
    <w:rsid w:val="00624858"/>
    <w:rsid w:val="006262C8"/>
    <w:rsid w:val="00630DD6"/>
    <w:rsid w:val="00631789"/>
    <w:rsid w:val="00634C8C"/>
    <w:rsid w:val="00640490"/>
    <w:rsid w:val="00640DCF"/>
    <w:rsid w:val="006467A9"/>
    <w:rsid w:val="0064794A"/>
    <w:rsid w:val="006510C0"/>
    <w:rsid w:val="00651312"/>
    <w:rsid w:val="00652F7C"/>
    <w:rsid w:val="00654E63"/>
    <w:rsid w:val="00660C11"/>
    <w:rsid w:val="0066198A"/>
    <w:rsid w:val="006625A0"/>
    <w:rsid w:val="0066495C"/>
    <w:rsid w:val="00665068"/>
    <w:rsid w:val="00670118"/>
    <w:rsid w:val="00672350"/>
    <w:rsid w:val="0067484E"/>
    <w:rsid w:val="00674878"/>
    <w:rsid w:val="00675BC7"/>
    <w:rsid w:val="0067743B"/>
    <w:rsid w:val="00682531"/>
    <w:rsid w:val="00684C8B"/>
    <w:rsid w:val="00686830"/>
    <w:rsid w:val="00691435"/>
    <w:rsid w:val="00694FB8"/>
    <w:rsid w:val="006A1C1E"/>
    <w:rsid w:val="006A2C75"/>
    <w:rsid w:val="006A3A18"/>
    <w:rsid w:val="006A71F9"/>
    <w:rsid w:val="006B1D1D"/>
    <w:rsid w:val="006B24A0"/>
    <w:rsid w:val="006B3567"/>
    <w:rsid w:val="006B6968"/>
    <w:rsid w:val="006C1E56"/>
    <w:rsid w:val="006C62CC"/>
    <w:rsid w:val="006D006E"/>
    <w:rsid w:val="006D0740"/>
    <w:rsid w:val="006D1178"/>
    <w:rsid w:val="006D1330"/>
    <w:rsid w:val="006E06AC"/>
    <w:rsid w:val="006E07BD"/>
    <w:rsid w:val="006E0CDF"/>
    <w:rsid w:val="006E44AF"/>
    <w:rsid w:val="006E7378"/>
    <w:rsid w:val="006F4893"/>
    <w:rsid w:val="006F637E"/>
    <w:rsid w:val="006F66D0"/>
    <w:rsid w:val="006F6AD7"/>
    <w:rsid w:val="00702300"/>
    <w:rsid w:val="00702961"/>
    <w:rsid w:val="00713D60"/>
    <w:rsid w:val="007170CB"/>
    <w:rsid w:val="00720569"/>
    <w:rsid w:val="007235CA"/>
    <w:rsid w:val="00725BBB"/>
    <w:rsid w:val="00725DA3"/>
    <w:rsid w:val="0072693C"/>
    <w:rsid w:val="007273DE"/>
    <w:rsid w:val="00732B8D"/>
    <w:rsid w:val="00735647"/>
    <w:rsid w:val="00736263"/>
    <w:rsid w:val="00740397"/>
    <w:rsid w:val="007412BC"/>
    <w:rsid w:val="00744C15"/>
    <w:rsid w:val="0075175F"/>
    <w:rsid w:val="0075184E"/>
    <w:rsid w:val="0075728A"/>
    <w:rsid w:val="00757937"/>
    <w:rsid w:val="00762496"/>
    <w:rsid w:val="00763E97"/>
    <w:rsid w:val="00764244"/>
    <w:rsid w:val="00766805"/>
    <w:rsid w:val="007708B3"/>
    <w:rsid w:val="00771692"/>
    <w:rsid w:val="007753C3"/>
    <w:rsid w:val="007753D3"/>
    <w:rsid w:val="007765CC"/>
    <w:rsid w:val="00777821"/>
    <w:rsid w:val="00784C64"/>
    <w:rsid w:val="00785E31"/>
    <w:rsid w:val="00787CCB"/>
    <w:rsid w:val="007961DB"/>
    <w:rsid w:val="00797C31"/>
    <w:rsid w:val="007A1857"/>
    <w:rsid w:val="007A2159"/>
    <w:rsid w:val="007A45AD"/>
    <w:rsid w:val="007A728B"/>
    <w:rsid w:val="007B130F"/>
    <w:rsid w:val="007B1F5D"/>
    <w:rsid w:val="007B5E8C"/>
    <w:rsid w:val="007B606B"/>
    <w:rsid w:val="007B7D57"/>
    <w:rsid w:val="007C13F8"/>
    <w:rsid w:val="007C242E"/>
    <w:rsid w:val="007C4E9E"/>
    <w:rsid w:val="007C771E"/>
    <w:rsid w:val="007C7EE3"/>
    <w:rsid w:val="007D0271"/>
    <w:rsid w:val="007D140A"/>
    <w:rsid w:val="007D37BF"/>
    <w:rsid w:val="007D598A"/>
    <w:rsid w:val="007D6608"/>
    <w:rsid w:val="007F2B15"/>
    <w:rsid w:val="007F2C23"/>
    <w:rsid w:val="007F4087"/>
    <w:rsid w:val="00803F89"/>
    <w:rsid w:val="008053B5"/>
    <w:rsid w:val="008069B3"/>
    <w:rsid w:val="008108E6"/>
    <w:rsid w:val="008135AB"/>
    <w:rsid w:val="00813992"/>
    <w:rsid w:val="00813AD3"/>
    <w:rsid w:val="00813E18"/>
    <w:rsid w:val="00814E1E"/>
    <w:rsid w:val="0081501D"/>
    <w:rsid w:val="008162F0"/>
    <w:rsid w:val="00816A52"/>
    <w:rsid w:val="008241CD"/>
    <w:rsid w:val="00824CAC"/>
    <w:rsid w:val="00824F07"/>
    <w:rsid w:val="00824F5F"/>
    <w:rsid w:val="00825711"/>
    <w:rsid w:val="008271D8"/>
    <w:rsid w:val="008278E9"/>
    <w:rsid w:val="00827F14"/>
    <w:rsid w:val="008304D9"/>
    <w:rsid w:val="008513DD"/>
    <w:rsid w:val="00852D79"/>
    <w:rsid w:val="00854725"/>
    <w:rsid w:val="00857A02"/>
    <w:rsid w:val="00860302"/>
    <w:rsid w:val="0086077C"/>
    <w:rsid w:val="00863491"/>
    <w:rsid w:val="00875EB9"/>
    <w:rsid w:val="00880C57"/>
    <w:rsid w:val="00881D41"/>
    <w:rsid w:val="0088348D"/>
    <w:rsid w:val="0088445C"/>
    <w:rsid w:val="00884E6C"/>
    <w:rsid w:val="00887FFC"/>
    <w:rsid w:val="00891293"/>
    <w:rsid w:val="0089463D"/>
    <w:rsid w:val="008A045D"/>
    <w:rsid w:val="008A4319"/>
    <w:rsid w:val="008A57AC"/>
    <w:rsid w:val="008B0E67"/>
    <w:rsid w:val="008B3178"/>
    <w:rsid w:val="008B3CEF"/>
    <w:rsid w:val="008B591E"/>
    <w:rsid w:val="008B6D38"/>
    <w:rsid w:val="008C0ABA"/>
    <w:rsid w:val="008C367B"/>
    <w:rsid w:val="008C3D2D"/>
    <w:rsid w:val="008C5866"/>
    <w:rsid w:val="008C70D7"/>
    <w:rsid w:val="008C75AA"/>
    <w:rsid w:val="008D0F03"/>
    <w:rsid w:val="008D7434"/>
    <w:rsid w:val="008E1487"/>
    <w:rsid w:val="008E525B"/>
    <w:rsid w:val="008E7DC3"/>
    <w:rsid w:val="008F0650"/>
    <w:rsid w:val="008F4175"/>
    <w:rsid w:val="008F52DE"/>
    <w:rsid w:val="008F697F"/>
    <w:rsid w:val="009019F9"/>
    <w:rsid w:val="00901A2C"/>
    <w:rsid w:val="00901EA4"/>
    <w:rsid w:val="009030BC"/>
    <w:rsid w:val="00903F1E"/>
    <w:rsid w:val="00904E89"/>
    <w:rsid w:val="00905895"/>
    <w:rsid w:val="009063C5"/>
    <w:rsid w:val="0090796C"/>
    <w:rsid w:val="0091087C"/>
    <w:rsid w:val="00913371"/>
    <w:rsid w:val="009214A4"/>
    <w:rsid w:val="009228B9"/>
    <w:rsid w:val="00925BE2"/>
    <w:rsid w:val="00935DF4"/>
    <w:rsid w:val="00937153"/>
    <w:rsid w:val="0093781C"/>
    <w:rsid w:val="00941584"/>
    <w:rsid w:val="00941FC0"/>
    <w:rsid w:val="009424F4"/>
    <w:rsid w:val="00943073"/>
    <w:rsid w:val="00950CC4"/>
    <w:rsid w:val="00953AAA"/>
    <w:rsid w:val="009568F2"/>
    <w:rsid w:val="00957976"/>
    <w:rsid w:val="0096266E"/>
    <w:rsid w:val="00967727"/>
    <w:rsid w:val="0097294F"/>
    <w:rsid w:val="00983294"/>
    <w:rsid w:val="00985039"/>
    <w:rsid w:val="009865B0"/>
    <w:rsid w:val="00986785"/>
    <w:rsid w:val="00991EB7"/>
    <w:rsid w:val="009932B1"/>
    <w:rsid w:val="009960C5"/>
    <w:rsid w:val="00996C92"/>
    <w:rsid w:val="009A07A1"/>
    <w:rsid w:val="009A4783"/>
    <w:rsid w:val="009A4B63"/>
    <w:rsid w:val="009A54B3"/>
    <w:rsid w:val="009B2601"/>
    <w:rsid w:val="009B2FC4"/>
    <w:rsid w:val="009B3311"/>
    <w:rsid w:val="009B4601"/>
    <w:rsid w:val="009B6543"/>
    <w:rsid w:val="009C0423"/>
    <w:rsid w:val="009C1B87"/>
    <w:rsid w:val="009C268D"/>
    <w:rsid w:val="009D2FCB"/>
    <w:rsid w:val="009D33E1"/>
    <w:rsid w:val="009D70D7"/>
    <w:rsid w:val="009D73E6"/>
    <w:rsid w:val="009E1996"/>
    <w:rsid w:val="009E56EC"/>
    <w:rsid w:val="009F0367"/>
    <w:rsid w:val="009F0661"/>
    <w:rsid w:val="009F2570"/>
    <w:rsid w:val="009F4011"/>
    <w:rsid w:val="009F58D9"/>
    <w:rsid w:val="009F6C89"/>
    <w:rsid w:val="009F7FDF"/>
    <w:rsid w:val="00A04D4C"/>
    <w:rsid w:val="00A11A47"/>
    <w:rsid w:val="00A11EE2"/>
    <w:rsid w:val="00A12C39"/>
    <w:rsid w:val="00A174B1"/>
    <w:rsid w:val="00A17BE1"/>
    <w:rsid w:val="00A2144E"/>
    <w:rsid w:val="00A2230F"/>
    <w:rsid w:val="00A32698"/>
    <w:rsid w:val="00A46043"/>
    <w:rsid w:val="00A46214"/>
    <w:rsid w:val="00A46679"/>
    <w:rsid w:val="00A52E20"/>
    <w:rsid w:val="00A60659"/>
    <w:rsid w:val="00A657C0"/>
    <w:rsid w:val="00A658AF"/>
    <w:rsid w:val="00A6735A"/>
    <w:rsid w:val="00A75389"/>
    <w:rsid w:val="00A76451"/>
    <w:rsid w:val="00A770DD"/>
    <w:rsid w:val="00A90000"/>
    <w:rsid w:val="00A91A96"/>
    <w:rsid w:val="00A93258"/>
    <w:rsid w:val="00A95673"/>
    <w:rsid w:val="00A96FA2"/>
    <w:rsid w:val="00AA3D4E"/>
    <w:rsid w:val="00AB10DC"/>
    <w:rsid w:val="00AB3F39"/>
    <w:rsid w:val="00AB77EC"/>
    <w:rsid w:val="00AC2C28"/>
    <w:rsid w:val="00AC625A"/>
    <w:rsid w:val="00AD44F9"/>
    <w:rsid w:val="00AD69EE"/>
    <w:rsid w:val="00AE12B2"/>
    <w:rsid w:val="00AE19D6"/>
    <w:rsid w:val="00AE19E1"/>
    <w:rsid w:val="00AE58AA"/>
    <w:rsid w:val="00AF427B"/>
    <w:rsid w:val="00B01B50"/>
    <w:rsid w:val="00B023D9"/>
    <w:rsid w:val="00B026A5"/>
    <w:rsid w:val="00B04551"/>
    <w:rsid w:val="00B10859"/>
    <w:rsid w:val="00B11DA1"/>
    <w:rsid w:val="00B17588"/>
    <w:rsid w:val="00B2746B"/>
    <w:rsid w:val="00B30D57"/>
    <w:rsid w:val="00B33982"/>
    <w:rsid w:val="00B35327"/>
    <w:rsid w:val="00B437DA"/>
    <w:rsid w:val="00B43963"/>
    <w:rsid w:val="00B50203"/>
    <w:rsid w:val="00B536EE"/>
    <w:rsid w:val="00B54E81"/>
    <w:rsid w:val="00B575B1"/>
    <w:rsid w:val="00B65055"/>
    <w:rsid w:val="00B65D98"/>
    <w:rsid w:val="00B661F3"/>
    <w:rsid w:val="00B67862"/>
    <w:rsid w:val="00B70A2A"/>
    <w:rsid w:val="00B7327B"/>
    <w:rsid w:val="00B77D55"/>
    <w:rsid w:val="00B810FA"/>
    <w:rsid w:val="00B82EA6"/>
    <w:rsid w:val="00B82F7A"/>
    <w:rsid w:val="00B832EA"/>
    <w:rsid w:val="00B83FDC"/>
    <w:rsid w:val="00B84397"/>
    <w:rsid w:val="00B857E4"/>
    <w:rsid w:val="00B90652"/>
    <w:rsid w:val="00B947EB"/>
    <w:rsid w:val="00B966E3"/>
    <w:rsid w:val="00BA7B2B"/>
    <w:rsid w:val="00BB0C0E"/>
    <w:rsid w:val="00BB16CB"/>
    <w:rsid w:val="00BB2591"/>
    <w:rsid w:val="00BB3ED7"/>
    <w:rsid w:val="00BB4BBC"/>
    <w:rsid w:val="00BB6DB3"/>
    <w:rsid w:val="00BB78A1"/>
    <w:rsid w:val="00BC04EF"/>
    <w:rsid w:val="00BC115A"/>
    <w:rsid w:val="00BC14F9"/>
    <w:rsid w:val="00BC28CE"/>
    <w:rsid w:val="00BC28E1"/>
    <w:rsid w:val="00BC5D86"/>
    <w:rsid w:val="00BC6599"/>
    <w:rsid w:val="00BD27A3"/>
    <w:rsid w:val="00BD345A"/>
    <w:rsid w:val="00BD507E"/>
    <w:rsid w:val="00BD52FC"/>
    <w:rsid w:val="00BE44A5"/>
    <w:rsid w:val="00BE6702"/>
    <w:rsid w:val="00BF5CED"/>
    <w:rsid w:val="00BF66FD"/>
    <w:rsid w:val="00BF6FD8"/>
    <w:rsid w:val="00BF7527"/>
    <w:rsid w:val="00C07DD8"/>
    <w:rsid w:val="00C10793"/>
    <w:rsid w:val="00C160B2"/>
    <w:rsid w:val="00C203B4"/>
    <w:rsid w:val="00C23C4F"/>
    <w:rsid w:val="00C23D23"/>
    <w:rsid w:val="00C24E54"/>
    <w:rsid w:val="00C25172"/>
    <w:rsid w:val="00C30250"/>
    <w:rsid w:val="00C32025"/>
    <w:rsid w:val="00C3587E"/>
    <w:rsid w:val="00C35890"/>
    <w:rsid w:val="00C35C2C"/>
    <w:rsid w:val="00C362B1"/>
    <w:rsid w:val="00C36CD1"/>
    <w:rsid w:val="00C41DE0"/>
    <w:rsid w:val="00C427C0"/>
    <w:rsid w:val="00C440BD"/>
    <w:rsid w:val="00C46A6D"/>
    <w:rsid w:val="00C51488"/>
    <w:rsid w:val="00C6065A"/>
    <w:rsid w:val="00C6266A"/>
    <w:rsid w:val="00C63259"/>
    <w:rsid w:val="00C63F16"/>
    <w:rsid w:val="00C64489"/>
    <w:rsid w:val="00C64FF2"/>
    <w:rsid w:val="00C70463"/>
    <w:rsid w:val="00C7192E"/>
    <w:rsid w:val="00C71ACA"/>
    <w:rsid w:val="00C720D9"/>
    <w:rsid w:val="00C7287D"/>
    <w:rsid w:val="00C73DE0"/>
    <w:rsid w:val="00C765CA"/>
    <w:rsid w:val="00C76DBA"/>
    <w:rsid w:val="00C80D0A"/>
    <w:rsid w:val="00C82530"/>
    <w:rsid w:val="00C82BFE"/>
    <w:rsid w:val="00C8764F"/>
    <w:rsid w:val="00C908C8"/>
    <w:rsid w:val="00C93346"/>
    <w:rsid w:val="00C97135"/>
    <w:rsid w:val="00C97D90"/>
    <w:rsid w:val="00CA0868"/>
    <w:rsid w:val="00CA2E60"/>
    <w:rsid w:val="00CA4ED9"/>
    <w:rsid w:val="00CA5F67"/>
    <w:rsid w:val="00CB1B06"/>
    <w:rsid w:val="00CB4CE8"/>
    <w:rsid w:val="00CB5EB0"/>
    <w:rsid w:val="00CB6813"/>
    <w:rsid w:val="00CB6D53"/>
    <w:rsid w:val="00CC0191"/>
    <w:rsid w:val="00CC1B4C"/>
    <w:rsid w:val="00CC306D"/>
    <w:rsid w:val="00CC345B"/>
    <w:rsid w:val="00CC5D03"/>
    <w:rsid w:val="00CC779F"/>
    <w:rsid w:val="00CD299B"/>
    <w:rsid w:val="00CD42C2"/>
    <w:rsid w:val="00CD64EB"/>
    <w:rsid w:val="00CD6FA6"/>
    <w:rsid w:val="00CE14AB"/>
    <w:rsid w:val="00CE1FF4"/>
    <w:rsid w:val="00CE2294"/>
    <w:rsid w:val="00CE668D"/>
    <w:rsid w:val="00CE7F9D"/>
    <w:rsid w:val="00CF00BA"/>
    <w:rsid w:val="00CF2ED2"/>
    <w:rsid w:val="00CF5A73"/>
    <w:rsid w:val="00CF6839"/>
    <w:rsid w:val="00D0055D"/>
    <w:rsid w:val="00D0105A"/>
    <w:rsid w:val="00D05B9F"/>
    <w:rsid w:val="00D140B3"/>
    <w:rsid w:val="00D15D97"/>
    <w:rsid w:val="00D224E9"/>
    <w:rsid w:val="00D23D78"/>
    <w:rsid w:val="00D23DDE"/>
    <w:rsid w:val="00D270B1"/>
    <w:rsid w:val="00D3070D"/>
    <w:rsid w:val="00D34F93"/>
    <w:rsid w:val="00D421E1"/>
    <w:rsid w:val="00D4349F"/>
    <w:rsid w:val="00D46449"/>
    <w:rsid w:val="00D47CF6"/>
    <w:rsid w:val="00D505E2"/>
    <w:rsid w:val="00D508DA"/>
    <w:rsid w:val="00D52061"/>
    <w:rsid w:val="00D52FBF"/>
    <w:rsid w:val="00D5704C"/>
    <w:rsid w:val="00D57E62"/>
    <w:rsid w:val="00D64E71"/>
    <w:rsid w:val="00D7152C"/>
    <w:rsid w:val="00D71B45"/>
    <w:rsid w:val="00D73B5C"/>
    <w:rsid w:val="00D74AB5"/>
    <w:rsid w:val="00D752BB"/>
    <w:rsid w:val="00D772F0"/>
    <w:rsid w:val="00D773C7"/>
    <w:rsid w:val="00D80FFC"/>
    <w:rsid w:val="00D828C9"/>
    <w:rsid w:val="00D908FB"/>
    <w:rsid w:val="00D92915"/>
    <w:rsid w:val="00D938EF"/>
    <w:rsid w:val="00D93F89"/>
    <w:rsid w:val="00D94B10"/>
    <w:rsid w:val="00DA125C"/>
    <w:rsid w:val="00DA244B"/>
    <w:rsid w:val="00DA2B0D"/>
    <w:rsid w:val="00DA2ED8"/>
    <w:rsid w:val="00DA3D31"/>
    <w:rsid w:val="00DA4321"/>
    <w:rsid w:val="00DB135A"/>
    <w:rsid w:val="00DB1886"/>
    <w:rsid w:val="00DB27A1"/>
    <w:rsid w:val="00DB39A6"/>
    <w:rsid w:val="00DB3C14"/>
    <w:rsid w:val="00DB631B"/>
    <w:rsid w:val="00DB7659"/>
    <w:rsid w:val="00DC0EC5"/>
    <w:rsid w:val="00DC1543"/>
    <w:rsid w:val="00DC186D"/>
    <w:rsid w:val="00DC4AF0"/>
    <w:rsid w:val="00DC4DB7"/>
    <w:rsid w:val="00DC6FE6"/>
    <w:rsid w:val="00DD3742"/>
    <w:rsid w:val="00DD4045"/>
    <w:rsid w:val="00DD4ED0"/>
    <w:rsid w:val="00DD5FB5"/>
    <w:rsid w:val="00DD6C58"/>
    <w:rsid w:val="00DD6E08"/>
    <w:rsid w:val="00DD6F10"/>
    <w:rsid w:val="00DD705A"/>
    <w:rsid w:val="00DD749B"/>
    <w:rsid w:val="00DE06AC"/>
    <w:rsid w:val="00DE157F"/>
    <w:rsid w:val="00DE1F42"/>
    <w:rsid w:val="00DE43DD"/>
    <w:rsid w:val="00DE5EBC"/>
    <w:rsid w:val="00DE6BC3"/>
    <w:rsid w:val="00DF21AC"/>
    <w:rsid w:val="00DF6498"/>
    <w:rsid w:val="00DF7E7F"/>
    <w:rsid w:val="00E06C29"/>
    <w:rsid w:val="00E163BA"/>
    <w:rsid w:val="00E1758D"/>
    <w:rsid w:val="00E17BF2"/>
    <w:rsid w:val="00E2233F"/>
    <w:rsid w:val="00E24D79"/>
    <w:rsid w:val="00E2551D"/>
    <w:rsid w:val="00E26F3D"/>
    <w:rsid w:val="00E27A77"/>
    <w:rsid w:val="00E30E4D"/>
    <w:rsid w:val="00E313E8"/>
    <w:rsid w:val="00E35871"/>
    <w:rsid w:val="00E40977"/>
    <w:rsid w:val="00E4239F"/>
    <w:rsid w:val="00E434B3"/>
    <w:rsid w:val="00E507A6"/>
    <w:rsid w:val="00E53068"/>
    <w:rsid w:val="00E545CE"/>
    <w:rsid w:val="00E5643E"/>
    <w:rsid w:val="00E564B5"/>
    <w:rsid w:val="00E62E8C"/>
    <w:rsid w:val="00E630C8"/>
    <w:rsid w:val="00E65C11"/>
    <w:rsid w:val="00E664E3"/>
    <w:rsid w:val="00E74F09"/>
    <w:rsid w:val="00E81DB0"/>
    <w:rsid w:val="00E87F2B"/>
    <w:rsid w:val="00E90B8C"/>
    <w:rsid w:val="00E913E2"/>
    <w:rsid w:val="00E940EE"/>
    <w:rsid w:val="00E965FC"/>
    <w:rsid w:val="00E96D47"/>
    <w:rsid w:val="00EA0939"/>
    <w:rsid w:val="00EA24A7"/>
    <w:rsid w:val="00EA4814"/>
    <w:rsid w:val="00EA77C2"/>
    <w:rsid w:val="00EA79F3"/>
    <w:rsid w:val="00EB562C"/>
    <w:rsid w:val="00EC05F6"/>
    <w:rsid w:val="00EC2490"/>
    <w:rsid w:val="00EC363F"/>
    <w:rsid w:val="00EC4C6C"/>
    <w:rsid w:val="00EC572F"/>
    <w:rsid w:val="00EC7608"/>
    <w:rsid w:val="00EC7B6C"/>
    <w:rsid w:val="00ED34C8"/>
    <w:rsid w:val="00ED35A5"/>
    <w:rsid w:val="00ED5D24"/>
    <w:rsid w:val="00ED6493"/>
    <w:rsid w:val="00EE2515"/>
    <w:rsid w:val="00EE317B"/>
    <w:rsid w:val="00EE6E7B"/>
    <w:rsid w:val="00EE73F7"/>
    <w:rsid w:val="00EF4250"/>
    <w:rsid w:val="00F0188C"/>
    <w:rsid w:val="00F0495C"/>
    <w:rsid w:val="00F10D03"/>
    <w:rsid w:val="00F16405"/>
    <w:rsid w:val="00F21CB9"/>
    <w:rsid w:val="00F22A12"/>
    <w:rsid w:val="00F24360"/>
    <w:rsid w:val="00F2440E"/>
    <w:rsid w:val="00F24804"/>
    <w:rsid w:val="00F26B16"/>
    <w:rsid w:val="00F30D61"/>
    <w:rsid w:val="00F31070"/>
    <w:rsid w:val="00F315A4"/>
    <w:rsid w:val="00F33421"/>
    <w:rsid w:val="00F34F36"/>
    <w:rsid w:val="00F35375"/>
    <w:rsid w:val="00F364ED"/>
    <w:rsid w:val="00F42F95"/>
    <w:rsid w:val="00F44D9A"/>
    <w:rsid w:val="00F4590E"/>
    <w:rsid w:val="00F47CD6"/>
    <w:rsid w:val="00F47F65"/>
    <w:rsid w:val="00F52024"/>
    <w:rsid w:val="00F52DDF"/>
    <w:rsid w:val="00F54EF7"/>
    <w:rsid w:val="00F56D84"/>
    <w:rsid w:val="00F60B7D"/>
    <w:rsid w:val="00F61340"/>
    <w:rsid w:val="00F6238F"/>
    <w:rsid w:val="00F67B7C"/>
    <w:rsid w:val="00F7482A"/>
    <w:rsid w:val="00F74946"/>
    <w:rsid w:val="00F74A27"/>
    <w:rsid w:val="00F77924"/>
    <w:rsid w:val="00F800A9"/>
    <w:rsid w:val="00F81FF2"/>
    <w:rsid w:val="00F83E4A"/>
    <w:rsid w:val="00F97371"/>
    <w:rsid w:val="00FA2D59"/>
    <w:rsid w:val="00FB0CA5"/>
    <w:rsid w:val="00FB22C8"/>
    <w:rsid w:val="00FB6FD6"/>
    <w:rsid w:val="00FC339A"/>
    <w:rsid w:val="00FC511F"/>
    <w:rsid w:val="00FD12EC"/>
    <w:rsid w:val="00FE10B0"/>
    <w:rsid w:val="00FE18C4"/>
    <w:rsid w:val="00FE1FFA"/>
    <w:rsid w:val="00FE3C3E"/>
    <w:rsid w:val="00FE4C71"/>
    <w:rsid w:val="00FE537B"/>
    <w:rsid w:val="00FE710C"/>
    <w:rsid w:val="00FF0EC1"/>
    <w:rsid w:val="00FF31FE"/>
    <w:rsid w:val="00FF5366"/>
    <w:rsid w:val="00FF7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BA4"/>
  </w:style>
  <w:style w:type="paragraph" w:styleId="Heading1">
    <w:name w:val="heading 1"/>
    <w:basedOn w:val="Normal"/>
    <w:next w:val="Normal"/>
    <w:link w:val="Heading1Char"/>
    <w:uiPriority w:val="9"/>
    <w:qFormat/>
    <w:rsid w:val="00597246"/>
    <w:pPr>
      <w:keepNext/>
      <w:outlineLvl w:val="0"/>
    </w:pPr>
    <w:rPr>
      <w:rFonts w:asciiTheme="minorHAnsi" w:hAnsiTheme="minorHAnsi"/>
      <w:b/>
    </w:rPr>
  </w:style>
  <w:style w:type="paragraph" w:styleId="Heading2">
    <w:name w:val="heading 2"/>
    <w:basedOn w:val="Normal"/>
    <w:next w:val="Normal"/>
    <w:link w:val="Heading2Char"/>
    <w:uiPriority w:val="9"/>
    <w:unhideWhenUsed/>
    <w:qFormat/>
    <w:rsid w:val="00953AAA"/>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7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266A"/>
    <w:pPr>
      <w:ind w:left="720"/>
      <w:contextualSpacing/>
    </w:pPr>
  </w:style>
  <w:style w:type="paragraph" w:styleId="BalloonText">
    <w:name w:val="Balloon Text"/>
    <w:basedOn w:val="Normal"/>
    <w:link w:val="BalloonTextChar"/>
    <w:uiPriority w:val="99"/>
    <w:semiHidden/>
    <w:unhideWhenUsed/>
    <w:rsid w:val="00521006"/>
    <w:rPr>
      <w:rFonts w:ascii="Tahoma" w:hAnsi="Tahoma" w:cs="Tahoma"/>
      <w:sz w:val="16"/>
      <w:szCs w:val="16"/>
    </w:rPr>
  </w:style>
  <w:style w:type="character" w:customStyle="1" w:styleId="BalloonTextChar">
    <w:name w:val="Balloon Text Char"/>
    <w:basedOn w:val="DefaultParagraphFont"/>
    <w:link w:val="BalloonText"/>
    <w:uiPriority w:val="99"/>
    <w:semiHidden/>
    <w:rsid w:val="00521006"/>
    <w:rPr>
      <w:rFonts w:ascii="Tahoma" w:hAnsi="Tahoma" w:cs="Tahoma"/>
      <w:sz w:val="16"/>
      <w:szCs w:val="16"/>
    </w:rPr>
  </w:style>
  <w:style w:type="paragraph" w:customStyle="1" w:styleId="Pa1">
    <w:name w:val="Pa1"/>
    <w:basedOn w:val="Normal"/>
    <w:next w:val="Normal"/>
    <w:rsid w:val="00BC115A"/>
    <w:pPr>
      <w:autoSpaceDE w:val="0"/>
      <w:autoSpaceDN w:val="0"/>
      <w:adjustRightInd w:val="0"/>
      <w:spacing w:line="241" w:lineRule="atLeast"/>
      <w:jc w:val="left"/>
    </w:pPr>
    <w:rPr>
      <w:rFonts w:ascii="ITC Goudy Sans Std Book" w:eastAsia="Times New Roman" w:hAnsi="ITC Goudy Sans Std Book"/>
    </w:rPr>
  </w:style>
  <w:style w:type="character" w:customStyle="1" w:styleId="A8">
    <w:name w:val="A8"/>
    <w:rsid w:val="00BC115A"/>
    <w:rPr>
      <w:rFonts w:cs="ITC Goudy Sans Std Book"/>
      <w:color w:val="000000"/>
      <w:sz w:val="19"/>
      <w:szCs w:val="19"/>
    </w:rPr>
  </w:style>
  <w:style w:type="character" w:customStyle="1" w:styleId="Heading2Char">
    <w:name w:val="Heading 2 Char"/>
    <w:basedOn w:val="DefaultParagraphFont"/>
    <w:link w:val="Heading2"/>
    <w:uiPriority w:val="9"/>
    <w:rsid w:val="00953AA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D772F0"/>
  </w:style>
  <w:style w:type="paragraph" w:styleId="BodyText">
    <w:name w:val="Body Text"/>
    <w:basedOn w:val="Normal"/>
    <w:link w:val="BodyTextChar"/>
    <w:uiPriority w:val="99"/>
    <w:unhideWhenUsed/>
    <w:rsid w:val="00133C7D"/>
    <w:pPr>
      <w:jc w:val="left"/>
    </w:pPr>
    <w:rPr>
      <w:sz w:val="18"/>
      <w:szCs w:val="18"/>
    </w:rPr>
  </w:style>
  <w:style w:type="character" w:customStyle="1" w:styleId="BodyTextChar">
    <w:name w:val="Body Text Char"/>
    <w:basedOn w:val="DefaultParagraphFont"/>
    <w:link w:val="BodyText"/>
    <w:uiPriority w:val="99"/>
    <w:rsid w:val="00133C7D"/>
    <w:rPr>
      <w:sz w:val="18"/>
      <w:szCs w:val="18"/>
    </w:rPr>
  </w:style>
  <w:style w:type="character" w:styleId="Hyperlink">
    <w:name w:val="Hyperlink"/>
    <w:basedOn w:val="DefaultParagraphFont"/>
    <w:uiPriority w:val="99"/>
    <w:unhideWhenUsed/>
    <w:rsid w:val="003F6B4C"/>
    <w:rPr>
      <w:color w:val="0000FF" w:themeColor="hyperlink"/>
      <w:u w:val="single"/>
    </w:rPr>
  </w:style>
  <w:style w:type="character" w:customStyle="1" w:styleId="Heading1Char">
    <w:name w:val="Heading 1 Char"/>
    <w:basedOn w:val="DefaultParagraphFont"/>
    <w:link w:val="Heading1"/>
    <w:uiPriority w:val="9"/>
    <w:rsid w:val="00597246"/>
    <w:rPr>
      <w:rFonts w:asciiTheme="minorHAnsi" w:hAnsi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BA4"/>
  </w:style>
  <w:style w:type="paragraph" w:styleId="Heading1">
    <w:name w:val="heading 1"/>
    <w:basedOn w:val="Normal"/>
    <w:next w:val="Normal"/>
    <w:link w:val="Heading1Char"/>
    <w:uiPriority w:val="9"/>
    <w:qFormat/>
    <w:rsid w:val="00597246"/>
    <w:pPr>
      <w:keepNext/>
      <w:outlineLvl w:val="0"/>
    </w:pPr>
    <w:rPr>
      <w:rFonts w:asciiTheme="minorHAnsi" w:hAnsiTheme="minorHAnsi"/>
      <w:b/>
    </w:rPr>
  </w:style>
  <w:style w:type="paragraph" w:styleId="Heading2">
    <w:name w:val="heading 2"/>
    <w:basedOn w:val="Normal"/>
    <w:next w:val="Normal"/>
    <w:link w:val="Heading2Char"/>
    <w:uiPriority w:val="9"/>
    <w:unhideWhenUsed/>
    <w:qFormat/>
    <w:rsid w:val="00953AAA"/>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7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266A"/>
    <w:pPr>
      <w:ind w:left="720"/>
      <w:contextualSpacing/>
    </w:pPr>
  </w:style>
  <w:style w:type="paragraph" w:styleId="BalloonText">
    <w:name w:val="Balloon Text"/>
    <w:basedOn w:val="Normal"/>
    <w:link w:val="BalloonTextChar"/>
    <w:uiPriority w:val="99"/>
    <w:semiHidden/>
    <w:unhideWhenUsed/>
    <w:rsid w:val="00521006"/>
    <w:rPr>
      <w:rFonts w:ascii="Tahoma" w:hAnsi="Tahoma" w:cs="Tahoma"/>
      <w:sz w:val="16"/>
      <w:szCs w:val="16"/>
    </w:rPr>
  </w:style>
  <w:style w:type="character" w:customStyle="1" w:styleId="BalloonTextChar">
    <w:name w:val="Balloon Text Char"/>
    <w:basedOn w:val="DefaultParagraphFont"/>
    <w:link w:val="BalloonText"/>
    <w:uiPriority w:val="99"/>
    <w:semiHidden/>
    <w:rsid w:val="00521006"/>
    <w:rPr>
      <w:rFonts w:ascii="Tahoma" w:hAnsi="Tahoma" w:cs="Tahoma"/>
      <w:sz w:val="16"/>
      <w:szCs w:val="16"/>
    </w:rPr>
  </w:style>
  <w:style w:type="paragraph" w:customStyle="1" w:styleId="Pa1">
    <w:name w:val="Pa1"/>
    <w:basedOn w:val="Normal"/>
    <w:next w:val="Normal"/>
    <w:rsid w:val="00BC115A"/>
    <w:pPr>
      <w:autoSpaceDE w:val="0"/>
      <w:autoSpaceDN w:val="0"/>
      <w:adjustRightInd w:val="0"/>
      <w:spacing w:line="241" w:lineRule="atLeast"/>
      <w:jc w:val="left"/>
    </w:pPr>
    <w:rPr>
      <w:rFonts w:ascii="ITC Goudy Sans Std Book" w:eastAsia="Times New Roman" w:hAnsi="ITC Goudy Sans Std Book"/>
    </w:rPr>
  </w:style>
  <w:style w:type="character" w:customStyle="1" w:styleId="A8">
    <w:name w:val="A8"/>
    <w:rsid w:val="00BC115A"/>
    <w:rPr>
      <w:rFonts w:cs="ITC Goudy Sans Std Book"/>
      <w:color w:val="000000"/>
      <w:sz w:val="19"/>
      <w:szCs w:val="19"/>
    </w:rPr>
  </w:style>
  <w:style w:type="character" w:customStyle="1" w:styleId="Heading2Char">
    <w:name w:val="Heading 2 Char"/>
    <w:basedOn w:val="DefaultParagraphFont"/>
    <w:link w:val="Heading2"/>
    <w:uiPriority w:val="9"/>
    <w:rsid w:val="00953AA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D772F0"/>
  </w:style>
  <w:style w:type="paragraph" w:styleId="BodyText">
    <w:name w:val="Body Text"/>
    <w:basedOn w:val="Normal"/>
    <w:link w:val="BodyTextChar"/>
    <w:uiPriority w:val="99"/>
    <w:unhideWhenUsed/>
    <w:rsid w:val="00133C7D"/>
    <w:pPr>
      <w:jc w:val="left"/>
    </w:pPr>
    <w:rPr>
      <w:sz w:val="18"/>
      <w:szCs w:val="18"/>
    </w:rPr>
  </w:style>
  <w:style w:type="character" w:customStyle="1" w:styleId="BodyTextChar">
    <w:name w:val="Body Text Char"/>
    <w:basedOn w:val="DefaultParagraphFont"/>
    <w:link w:val="BodyText"/>
    <w:uiPriority w:val="99"/>
    <w:rsid w:val="00133C7D"/>
    <w:rPr>
      <w:sz w:val="18"/>
      <w:szCs w:val="18"/>
    </w:rPr>
  </w:style>
  <w:style w:type="character" w:styleId="Hyperlink">
    <w:name w:val="Hyperlink"/>
    <w:basedOn w:val="DefaultParagraphFont"/>
    <w:uiPriority w:val="99"/>
    <w:unhideWhenUsed/>
    <w:rsid w:val="003F6B4C"/>
    <w:rPr>
      <w:color w:val="0000FF" w:themeColor="hyperlink"/>
      <w:u w:val="single"/>
    </w:rPr>
  </w:style>
  <w:style w:type="character" w:customStyle="1" w:styleId="Heading1Char">
    <w:name w:val="Heading 1 Char"/>
    <w:basedOn w:val="DefaultParagraphFont"/>
    <w:link w:val="Heading1"/>
    <w:uiPriority w:val="9"/>
    <w:rsid w:val="00597246"/>
    <w:rPr>
      <w:rFonts w:asciiTheme="minorHAnsi" w:hAnsi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34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emf"/><Relationship Id="rId34" Type="http://schemas.openxmlformats.org/officeDocument/2006/relationships/image" Target="media/image27.png"/><Relationship Id="rId42" Type="http://schemas.openxmlformats.org/officeDocument/2006/relationships/image" Target="media/image34.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5.png"/><Relationship Id="rId63" Type="http://schemas.openxmlformats.org/officeDocument/2006/relationships/image" Target="media/image53.emf"/><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jeffreybwheeler.com/" TargetMode="External"/><Relationship Id="rId37" Type="http://schemas.openxmlformats.org/officeDocument/2006/relationships/image" Target="media/image30.emf"/><Relationship Id="rId40" Type="http://schemas.openxmlformats.org/officeDocument/2006/relationships/hyperlink" Target="http://tombradicichphd.tumblr.com/" TargetMode="External"/><Relationship Id="rId45" Type="http://schemas.openxmlformats.org/officeDocument/2006/relationships/image" Target="media/image36.emf"/><Relationship Id="rId53" Type="http://schemas.openxmlformats.org/officeDocument/2006/relationships/image" Target="media/image43.emf"/><Relationship Id="rId58" Type="http://schemas.openxmlformats.org/officeDocument/2006/relationships/image" Target="media/image48.png"/><Relationship Id="rId66" Type="http://schemas.openxmlformats.org/officeDocument/2006/relationships/image" Target="media/image56.emf"/><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1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8.png"/><Relationship Id="rId43" Type="http://schemas.openxmlformats.org/officeDocument/2006/relationships/image" Target="media/image35.emf"/><Relationship Id="rId48" Type="http://schemas.openxmlformats.org/officeDocument/2006/relationships/image" Target="media/image39.emf"/><Relationship Id="rId56" Type="http://schemas.openxmlformats.org/officeDocument/2006/relationships/image" Target="media/image46.jpg"/><Relationship Id="rId64" Type="http://schemas.openxmlformats.org/officeDocument/2006/relationships/image" Target="media/image54.emf"/><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4.emf"/><Relationship Id="rId41" Type="http://schemas.openxmlformats.org/officeDocument/2006/relationships/image" Target="media/image33.emf"/><Relationship Id="rId54" Type="http://schemas.openxmlformats.org/officeDocument/2006/relationships/image" Target="media/image44.emf"/><Relationship Id="rId62"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9.emf"/><Relationship Id="rId49" Type="http://schemas.openxmlformats.org/officeDocument/2006/relationships/image" Target="media/image40.emf"/><Relationship Id="rId57" Type="http://schemas.openxmlformats.org/officeDocument/2006/relationships/image" Target="media/image47.jpeg"/><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hyperlink" Target="http://ceoinc.com" TargetMode="External"/><Relationship Id="rId52" Type="http://schemas.openxmlformats.org/officeDocument/2006/relationships/hyperlink" Target="http://www.WishBoxUSA.co.uk" TargetMode="External"/><Relationship Id="rId60" Type="http://schemas.openxmlformats.org/officeDocument/2006/relationships/image" Target="media/image50.jpe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2F2E0-AA23-408D-8D6C-CEA2A10E9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8295</Words>
  <Characters>47282</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 Cannon</cp:lastModifiedBy>
  <cp:revision>2</cp:revision>
  <cp:lastPrinted>2016-05-14T15:16:00Z</cp:lastPrinted>
  <dcterms:created xsi:type="dcterms:W3CDTF">2019-07-31T02:28:00Z</dcterms:created>
  <dcterms:modified xsi:type="dcterms:W3CDTF">2019-07-31T02:28:00Z</dcterms:modified>
</cp:coreProperties>
</file>